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FF" w:rsidRPr="00AF0E3B" w:rsidRDefault="007247FF" w:rsidP="007247FF">
      <w:pPr>
        <w:pStyle w:val="Default"/>
        <w:ind w:left="1420" w:right="-720" w:hanging="1420"/>
        <w:jc w:val="center"/>
        <w:rPr>
          <w:bCs/>
          <w:sz w:val="72"/>
          <w:szCs w:val="72"/>
        </w:rPr>
      </w:pPr>
      <w:r w:rsidRPr="00AF0E3B">
        <w:rPr>
          <w:bCs/>
          <w:sz w:val="72"/>
          <w:szCs w:val="72"/>
        </w:rPr>
        <w:t>U.S. Army Corps of</w:t>
      </w:r>
    </w:p>
    <w:p w:rsidR="007247FF" w:rsidRPr="00AF0E3B" w:rsidRDefault="007247FF" w:rsidP="007247FF">
      <w:pPr>
        <w:pStyle w:val="Default"/>
        <w:ind w:left="1420" w:right="-720" w:hanging="1420"/>
        <w:jc w:val="center"/>
        <w:rPr>
          <w:bCs/>
          <w:sz w:val="72"/>
          <w:szCs w:val="72"/>
        </w:rPr>
      </w:pPr>
      <w:r w:rsidRPr="00AF0E3B">
        <w:rPr>
          <w:bCs/>
          <w:sz w:val="72"/>
          <w:szCs w:val="72"/>
        </w:rPr>
        <w:t>Engineers</w:t>
      </w:r>
    </w:p>
    <w:p w:rsidR="007247FF" w:rsidRDefault="007247FF" w:rsidP="007247FF">
      <w:pPr>
        <w:pStyle w:val="Default"/>
        <w:ind w:left="1420" w:right="-720" w:hanging="1420"/>
        <w:jc w:val="center"/>
        <w:rPr>
          <w:bCs/>
          <w:sz w:val="72"/>
          <w:szCs w:val="72"/>
        </w:rPr>
      </w:pPr>
    </w:p>
    <w:p w:rsidR="007247FF" w:rsidRDefault="007247FF" w:rsidP="007247FF">
      <w:pPr>
        <w:pStyle w:val="Default"/>
        <w:ind w:left="1420" w:right="-720" w:hanging="1420"/>
        <w:jc w:val="center"/>
        <w:rPr>
          <w:bCs/>
          <w:sz w:val="72"/>
          <w:szCs w:val="72"/>
        </w:rPr>
      </w:pPr>
      <w:r w:rsidRPr="00AF0E3B">
        <w:rPr>
          <w:bCs/>
          <w:sz w:val="72"/>
          <w:szCs w:val="72"/>
        </w:rPr>
        <w:t>Portland District</w:t>
      </w:r>
      <w:r w:rsidRPr="00EB65B5">
        <w:rPr>
          <w:bCs/>
          <w:sz w:val="72"/>
          <w:szCs w:val="72"/>
        </w:rPr>
        <w:t xml:space="preserve"> </w:t>
      </w:r>
    </w:p>
    <w:p w:rsidR="007247FF" w:rsidRDefault="007247FF" w:rsidP="007247FF">
      <w:pPr>
        <w:pStyle w:val="Default"/>
        <w:ind w:left="1420" w:right="-720" w:hanging="1420"/>
        <w:jc w:val="center"/>
        <w:rPr>
          <w:bCs/>
          <w:sz w:val="72"/>
          <w:szCs w:val="72"/>
        </w:rPr>
      </w:pPr>
      <w:r>
        <w:rPr>
          <w:bCs/>
          <w:sz w:val="72"/>
          <w:szCs w:val="72"/>
        </w:rPr>
        <w:t>Operations Division</w:t>
      </w:r>
    </w:p>
    <w:p w:rsidR="007247FF" w:rsidRDefault="007247FF" w:rsidP="007247FF">
      <w:pPr>
        <w:pStyle w:val="Default"/>
        <w:ind w:left="1420" w:right="-720" w:hanging="1420"/>
        <w:jc w:val="center"/>
        <w:rPr>
          <w:bCs/>
          <w:sz w:val="72"/>
          <w:szCs w:val="72"/>
        </w:rPr>
      </w:pPr>
      <w:r>
        <w:rPr>
          <w:bCs/>
          <w:sz w:val="72"/>
          <w:szCs w:val="72"/>
        </w:rPr>
        <w:t>The Dalles Lock and Dam</w:t>
      </w:r>
    </w:p>
    <w:p w:rsidR="007247FF" w:rsidRPr="00AF0E3B" w:rsidRDefault="007247FF" w:rsidP="007247FF">
      <w:pPr>
        <w:pStyle w:val="Default"/>
        <w:ind w:left="1420" w:right="-720" w:hanging="1420"/>
        <w:jc w:val="center"/>
        <w:rPr>
          <w:bCs/>
          <w:sz w:val="72"/>
          <w:szCs w:val="72"/>
        </w:rPr>
      </w:pPr>
    </w:p>
    <w:p w:rsidR="007247FF" w:rsidRPr="00AF0E3B" w:rsidRDefault="007247FF" w:rsidP="007247FF">
      <w:pPr>
        <w:pStyle w:val="Default"/>
        <w:ind w:right="-720"/>
        <w:rPr>
          <w:bCs/>
          <w:sz w:val="72"/>
          <w:szCs w:val="72"/>
        </w:rPr>
      </w:pPr>
    </w:p>
    <w:p w:rsidR="007247FF" w:rsidRPr="00AF0E3B" w:rsidRDefault="007247FF" w:rsidP="007247FF">
      <w:pPr>
        <w:pStyle w:val="Default"/>
        <w:ind w:right="-720" w:hanging="700"/>
        <w:jc w:val="center"/>
        <w:outlineLvl w:val="0"/>
        <w:rPr>
          <w:b/>
          <w:bCs/>
          <w:sz w:val="56"/>
          <w:szCs w:val="56"/>
        </w:rPr>
      </w:pPr>
      <w:r>
        <w:rPr>
          <w:b/>
          <w:bCs/>
          <w:sz w:val="56"/>
          <w:szCs w:val="56"/>
        </w:rPr>
        <w:t>Turbine Dewatering and Fish Salvage</w:t>
      </w:r>
    </w:p>
    <w:p w:rsidR="007247FF" w:rsidRPr="00AF0E3B" w:rsidRDefault="007247FF" w:rsidP="007247FF">
      <w:pPr>
        <w:pStyle w:val="Default"/>
        <w:ind w:left="720" w:right="-720" w:hanging="1420"/>
        <w:jc w:val="center"/>
        <w:outlineLvl w:val="0"/>
        <w:rPr>
          <w:bCs/>
          <w:sz w:val="72"/>
          <w:szCs w:val="72"/>
        </w:rPr>
      </w:pPr>
    </w:p>
    <w:p w:rsidR="00343E1D" w:rsidRDefault="00343E1D" w:rsidP="00343E1D">
      <w:pPr>
        <w:pStyle w:val="Default"/>
        <w:ind w:left="720" w:right="-720" w:hanging="1420"/>
        <w:jc w:val="center"/>
        <w:outlineLvl w:val="0"/>
        <w:rPr>
          <w:bCs/>
          <w:sz w:val="72"/>
          <w:szCs w:val="72"/>
        </w:rPr>
      </w:pPr>
      <w:r>
        <w:rPr>
          <w:bCs/>
          <w:sz w:val="72"/>
          <w:szCs w:val="72"/>
        </w:rPr>
        <w:t>2020</w:t>
      </w:r>
    </w:p>
    <w:p w:rsidR="00343E1D" w:rsidRDefault="00343E1D" w:rsidP="00343E1D">
      <w:pPr>
        <w:pStyle w:val="Default"/>
        <w:ind w:left="1420" w:right="-720"/>
        <w:jc w:val="center"/>
        <w:outlineLvl w:val="0"/>
        <w:rPr>
          <w:rFonts w:ascii="Arial" w:hAnsi="Arial" w:cs="Arial"/>
          <w:sz w:val="56"/>
          <w:szCs w:val="56"/>
        </w:rPr>
      </w:pPr>
    </w:p>
    <w:p w:rsidR="00343E1D" w:rsidRDefault="00343E1D" w:rsidP="00343E1D">
      <w:pPr>
        <w:pStyle w:val="Default"/>
        <w:ind w:left="1420" w:right="-720"/>
        <w:jc w:val="center"/>
        <w:outlineLvl w:val="0"/>
        <w:rPr>
          <w:rFonts w:ascii="Arial" w:hAnsi="Arial" w:cs="Arial"/>
          <w:sz w:val="56"/>
          <w:szCs w:val="56"/>
        </w:rPr>
      </w:pPr>
    </w:p>
    <w:p w:rsidR="00343E1D" w:rsidRDefault="00343E1D" w:rsidP="00343E1D">
      <w:pPr>
        <w:pStyle w:val="Default"/>
        <w:pageBreakBefore/>
        <w:jc w:val="center"/>
        <w:outlineLvl w:val="0"/>
        <w:rPr>
          <w:color w:val="auto"/>
        </w:rPr>
      </w:pPr>
      <w:r>
        <w:rPr>
          <w:b/>
          <w:bCs/>
          <w:color w:val="auto"/>
        </w:rPr>
        <w:t xml:space="preserve">FOREWORD </w:t>
      </w:r>
    </w:p>
    <w:p w:rsidR="00343E1D" w:rsidRDefault="00343E1D" w:rsidP="00343E1D">
      <w:pPr>
        <w:pStyle w:val="Default"/>
        <w:jc w:val="center"/>
        <w:rPr>
          <w:color w:val="auto"/>
        </w:rPr>
      </w:pPr>
      <w:r>
        <w:rPr>
          <w:b/>
          <w:bCs/>
          <w:color w:val="auto"/>
        </w:rPr>
        <w:t xml:space="preserve"> </w:t>
      </w:r>
    </w:p>
    <w:p w:rsidR="00343E1D" w:rsidRDefault="00343E1D" w:rsidP="00343E1D">
      <w:pPr>
        <w:pStyle w:val="Default"/>
        <w:rPr>
          <w:color w:val="auto"/>
        </w:rPr>
      </w:pPr>
      <w:r>
        <w:rPr>
          <w:color w:val="auto"/>
        </w:rPr>
        <w:t xml:space="preserve"> </w:t>
      </w:r>
    </w:p>
    <w:p w:rsidR="00343E1D" w:rsidRDefault="00343E1D" w:rsidP="00343E1D">
      <w:pPr>
        <w:pStyle w:val="Default"/>
        <w:rPr>
          <w:color w:val="auto"/>
        </w:rPr>
      </w:pPr>
      <w:r>
        <w:rPr>
          <w:color w:val="auto"/>
        </w:rPr>
        <w:t xml:space="preserve">This Standard Operating Procedure (SOP) is intended to </w:t>
      </w:r>
      <w:r>
        <w:rPr>
          <w:rFonts w:eastAsia="Arial Unicode MS"/>
        </w:rPr>
        <w:t>prescribe a maintenance practice and procedure for turbine dewatering fish salvage.</w:t>
      </w:r>
      <w:r>
        <w:rPr>
          <w:color w:val="auto"/>
        </w:rPr>
        <w:t xml:space="preserve"> This document will be reviewed periodically or if conditions change. Questions regarding this document or other documents should be directed to:  </w:t>
      </w:r>
      <w:r>
        <w:rPr>
          <w:color w:val="FF0000"/>
        </w:rPr>
        <w:t>Fisheries 541 506 8275</w:t>
      </w:r>
    </w:p>
    <w:p w:rsidR="00343E1D" w:rsidRDefault="00343E1D" w:rsidP="00343E1D">
      <w:pPr>
        <w:pStyle w:val="Default"/>
        <w:rPr>
          <w:color w:val="auto"/>
        </w:rPr>
      </w:pPr>
      <w:r>
        <w:rPr>
          <w:color w:val="auto"/>
        </w:rPr>
        <w:t xml:space="preserve"> </w:t>
      </w:r>
    </w:p>
    <w:p w:rsidR="00343E1D" w:rsidRDefault="00343E1D" w:rsidP="00343E1D">
      <w:pPr>
        <w:spacing w:line="240" w:lineRule="exact"/>
        <w:rPr>
          <w:rFonts w:ascii="Arial Unicode MS" w:eastAsia="Arial Unicode MS" w:hAnsi="Arial Unicode MS" w:cs="Arial Unicode MS"/>
          <w:szCs w:val="24"/>
        </w:rPr>
      </w:pPr>
      <w:r>
        <w:rPr>
          <w:rFonts w:ascii="Arial Unicode MS" w:eastAsia="Arial Unicode MS" w:hAnsi="Arial Unicode MS" w:cs="Arial Unicode MS" w:hint="eastAsia"/>
          <w:szCs w:val="24"/>
        </w:rPr>
        <w:t>DEPARTMENT OF THE ARMY</w:t>
      </w:r>
    </w:p>
    <w:p w:rsidR="00343E1D" w:rsidRDefault="00343E1D" w:rsidP="00343E1D">
      <w:pPr>
        <w:spacing w:line="240" w:lineRule="exact"/>
        <w:rPr>
          <w:rFonts w:ascii="Arial Unicode MS" w:eastAsia="Arial Unicode MS" w:hAnsi="Arial Unicode MS" w:cs="Arial Unicode MS" w:hint="eastAsia"/>
          <w:szCs w:val="24"/>
        </w:rPr>
      </w:pPr>
      <w:r>
        <w:rPr>
          <w:rFonts w:ascii="Arial Unicode MS" w:eastAsia="Arial Unicode MS" w:hAnsi="Arial Unicode MS" w:cs="Arial Unicode MS" w:hint="eastAsia"/>
          <w:szCs w:val="24"/>
        </w:rPr>
        <w:t>Corp of Engineers, Portland District</w:t>
      </w:r>
    </w:p>
    <w:p w:rsidR="00343E1D" w:rsidRDefault="00343E1D" w:rsidP="00343E1D">
      <w:pPr>
        <w:spacing w:line="240" w:lineRule="exact"/>
        <w:rPr>
          <w:rFonts w:ascii="Arial Unicode MS" w:eastAsia="Arial Unicode MS" w:hAnsi="Arial Unicode MS" w:cs="Arial Unicode MS" w:hint="eastAsia"/>
          <w:szCs w:val="24"/>
        </w:rPr>
      </w:pPr>
      <w:r>
        <w:rPr>
          <w:rFonts w:ascii="Arial Unicode MS" w:eastAsia="Arial Unicode MS" w:hAnsi="Arial Unicode MS" w:cs="Arial Unicode MS" w:hint="eastAsia"/>
          <w:szCs w:val="24"/>
        </w:rPr>
        <w:t>Operations Division</w:t>
      </w:r>
    </w:p>
    <w:p w:rsidR="00343E1D" w:rsidRDefault="00343E1D" w:rsidP="00343E1D">
      <w:pPr>
        <w:spacing w:line="240" w:lineRule="exact"/>
        <w:rPr>
          <w:rFonts w:ascii="Arial Unicode MS" w:eastAsia="Arial Unicode MS" w:hAnsi="Arial Unicode MS" w:cs="Arial Unicode MS" w:hint="eastAsia"/>
          <w:szCs w:val="24"/>
        </w:rPr>
      </w:pPr>
      <w:r>
        <w:rPr>
          <w:rFonts w:ascii="Arial Unicode MS" w:eastAsia="Arial Unicode MS" w:hAnsi="Arial Unicode MS" w:cs="Arial Unicode MS" w:hint="eastAsia"/>
          <w:szCs w:val="24"/>
        </w:rPr>
        <w:t xml:space="preserve">The </w:t>
      </w:r>
      <w:proofErr w:type="spellStart"/>
      <w:r>
        <w:rPr>
          <w:rFonts w:ascii="Arial Unicode MS" w:eastAsia="Arial Unicode MS" w:hAnsi="Arial Unicode MS" w:cs="Arial Unicode MS" w:hint="eastAsia"/>
          <w:szCs w:val="24"/>
        </w:rPr>
        <w:t>Dalles</w:t>
      </w:r>
      <w:proofErr w:type="spellEnd"/>
      <w:r>
        <w:rPr>
          <w:rFonts w:ascii="Arial Unicode MS" w:eastAsia="Arial Unicode MS" w:hAnsi="Arial Unicode MS" w:cs="Arial Unicode MS" w:hint="eastAsia"/>
          <w:szCs w:val="24"/>
        </w:rPr>
        <w:t xml:space="preserve"> Lock and Dam</w:t>
      </w:r>
    </w:p>
    <w:p w:rsidR="00343E1D" w:rsidRDefault="00343E1D" w:rsidP="00343E1D">
      <w:pPr>
        <w:spacing w:line="240" w:lineRule="exact"/>
        <w:rPr>
          <w:rFonts w:ascii="Arial Unicode MS" w:eastAsia="Arial Unicode MS" w:hAnsi="Arial Unicode MS" w:cs="Arial Unicode MS" w:hint="eastAsia"/>
          <w:szCs w:val="24"/>
        </w:rPr>
      </w:pPr>
      <w:r>
        <w:rPr>
          <w:rFonts w:ascii="Arial Unicode MS" w:eastAsia="Arial Unicode MS" w:hAnsi="Arial Unicode MS" w:cs="Arial Unicode MS" w:hint="eastAsia"/>
          <w:szCs w:val="24"/>
        </w:rPr>
        <w:t>P.O. Box 564</w:t>
      </w:r>
    </w:p>
    <w:p w:rsidR="00343E1D" w:rsidRDefault="00343E1D" w:rsidP="00343E1D">
      <w:pPr>
        <w:spacing w:line="240" w:lineRule="exact"/>
        <w:rPr>
          <w:rFonts w:ascii="Arial Unicode MS" w:eastAsia="Arial Unicode MS" w:hAnsi="Arial Unicode MS" w:cs="Arial Unicode MS" w:hint="eastAsia"/>
          <w:szCs w:val="24"/>
        </w:rPr>
      </w:pPr>
      <w:r>
        <w:rPr>
          <w:rFonts w:ascii="Arial Unicode MS" w:eastAsia="Arial Unicode MS" w:hAnsi="Arial Unicode MS" w:cs="Arial Unicode MS" w:hint="eastAsia"/>
          <w:szCs w:val="24"/>
        </w:rPr>
        <w:t xml:space="preserve">The </w:t>
      </w:r>
      <w:proofErr w:type="spellStart"/>
      <w:r>
        <w:rPr>
          <w:rFonts w:ascii="Arial Unicode MS" w:eastAsia="Arial Unicode MS" w:hAnsi="Arial Unicode MS" w:cs="Arial Unicode MS" w:hint="eastAsia"/>
          <w:szCs w:val="24"/>
        </w:rPr>
        <w:t>Dalles</w:t>
      </w:r>
      <w:proofErr w:type="spellEnd"/>
      <w:r>
        <w:rPr>
          <w:rFonts w:ascii="Arial Unicode MS" w:eastAsia="Arial Unicode MS" w:hAnsi="Arial Unicode MS" w:cs="Arial Unicode MS" w:hint="eastAsia"/>
          <w:szCs w:val="24"/>
        </w:rPr>
        <w:t>, Oregon, 97058</w:t>
      </w:r>
    </w:p>
    <w:p w:rsidR="00343E1D" w:rsidRDefault="00343E1D" w:rsidP="00343E1D">
      <w:pPr>
        <w:pStyle w:val="Default"/>
        <w:rPr>
          <w:rFonts w:hint="eastAsia"/>
          <w:color w:val="auto"/>
        </w:rPr>
      </w:pPr>
      <w:r>
        <w:rPr>
          <w:color w:val="auto"/>
        </w:rPr>
        <w:t xml:space="preserve"> </w:t>
      </w: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rPr>
          <w:color w:val="auto"/>
        </w:rPr>
      </w:pPr>
    </w:p>
    <w:p w:rsidR="00343E1D" w:rsidRDefault="00343E1D" w:rsidP="00343E1D">
      <w:pPr>
        <w:pStyle w:val="Default"/>
        <w:jc w:val="center"/>
        <w:rPr>
          <w:color w:val="auto"/>
        </w:rPr>
      </w:pPr>
      <w:proofErr w:type="gramStart"/>
      <w:r>
        <w:rPr>
          <w:color w:val="auto"/>
        </w:rPr>
        <w:t>i</w:t>
      </w:r>
      <w:proofErr w:type="gramEnd"/>
    </w:p>
    <w:p w:rsidR="00343E1D" w:rsidRDefault="00343E1D" w:rsidP="00343E1D">
      <w:pPr>
        <w:rPr>
          <w:rFonts w:ascii="Arial" w:eastAsiaTheme="minorEastAsia" w:hAnsi="Arial" w:cs="Arial"/>
          <w:color w:val="000000"/>
          <w:sz w:val="56"/>
          <w:szCs w:val="56"/>
        </w:rPr>
        <w:sectPr w:rsidR="00343E1D">
          <w:pgSz w:w="12240" w:h="15840"/>
          <w:pgMar w:top="1440" w:right="1440" w:bottom="1440" w:left="1440" w:header="720" w:footer="720" w:gutter="0"/>
          <w:pgNumType w:start="2"/>
          <w:cols w:space="720"/>
        </w:sect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260"/>
        <w:gridCol w:w="5418"/>
        <w:gridCol w:w="1350"/>
        <w:gridCol w:w="1350"/>
      </w:tblGrid>
      <w:tr w:rsidR="00343E1D" w:rsidTr="00343E1D">
        <w:trPr>
          <w:cantSplit/>
          <w:trHeight w:val="890"/>
        </w:trPr>
        <w:tc>
          <w:tcPr>
            <w:tcW w:w="10440" w:type="dxa"/>
            <w:gridSpan w:val="5"/>
            <w:tcBorders>
              <w:top w:val="single" w:sz="4" w:space="0" w:color="auto"/>
              <w:left w:val="single" w:sz="4" w:space="0" w:color="auto"/>
              <w:bottom w:val="single" w:sz="4" w:space="0" w:color="auto"/>
              <w:right w:val="single" w:sz="4" w:space="0" w:color="auto"/>
            </w:tcBorders>
            <w:shd w:val="clear" w:color="auto" w:fill="E6E6E6"/>
            <w:hideMark/>
          </w:tcPr>
          <w:p w:rsidR="00343E1D" w:rsidRDefault="00343E1D">
            <w:pPr>
              <w:pStyle w:val="Header"/>
              <w:tabs>
                <w:tab w:val="left" w:pos="720"/>
              </w:tabs>
              <w:spacing w:before="360" w:after="360" w:line="276" w:lineRule="auto"/>
              <w:jc w:val="center"/>
            </w:pPr>
            <w:r>
              <w:br w:type="page"/>
              <w:t>Record of Review and Changes</w:t>
            </w:r>
          </w:p>
        </w:tc>
      </w:tr>
      <w:tr w:rsidR="00343E1D" w:rsidTr="00343E1D">
        <w:trPr>
          <w:cantSplit/>
          <w:trHeight w:val="737"/>
        </w:trPr>
        <w:tc>
          <w:tcPr>
            <w:tcW w:w="1062" w:type="dxa"/>
            <w:tcBorders>
              <w:top w:val="single" w:sz="4" w:space="0" w:color="auto"/>
              <w:left w:val="single" w:sz="4" w:space="0" w:color="auto"/>
              <w:bottom w:val="single" w:sz="4" w:space="0" w:color="auto"/>
              <w:right w:val="single" w:sz="4" w:space="0" w:color="auto"/>
            </w:tcBorders>
            <w:shd w:val="clear" w:color="auto" w:fill="E6E6E6"/>
            <w:textDirection w:val="btLr"/>
            <w:hideMark/>
          </w:tcPr>
          <w:p w:rsidR="00343E1D" w:rsidRDefault="00343E1D">
            <w:pPr>
              <w:pStyle w:val="Header"/>
              <w:tabs>
                <w:tab w:val="left" w:pos="720"/>
              </w:tabs>
              <w:spacing w:before="120" w:after="60" w:line="276" w:lineRule="auto"/>
              <w:ind w:left="113" w:right="113"/>
              <w:jc w:val="center"/>
            </w:pPr>
            <w:r>
              <w:t>Change No.</w:t>
            </w:r>
          </w:p>
        </w:tc>
        <w:tc>
          <w:tcPr>
            <w:tcW w:w="1260" w:type="dxa"/>
            <w:tcBorders>
              <w:top w:val="single" w:sz="4" w:space="0" w:color="auto"/>
              <w:left w:val="single" w:sz="4" w:space="0" w:color="auto"/>
              <w:bottom w:val="single" w:sz="4" w:space="0" w:color="auto"/>
              <w:right w:val="single" w:sz="4" w:space="0" w:color="auto"/>
            </w:tcBorders>
            <w:shd w:val="clear" w:color="auto" w:fill="E6E6E6"/>
            <w:hideMark/>
          </w:tcPr>
          <w:p w:rsidR="00343E1D" w:rsidRDefault="00343E1D">
            <w:pPr>
              <w:pStyle w:val="Header"/>
              <w:tabs>
                <w:tab w:val="left" w:pos="720"/>
              </w:tabs>
              <w:spacing w:before="120" w:after="60" w:line="276" w:lineRule="auto"/>
              <w:jc w:val="center"/>
            </w:pPr>
            <w:r>
              <w:t>Page / Paragraph/ Section:</w:t>
            </w:r>
          </w:p>
        </w:tc>
        <w:tc>
          <w:tcPr>
            <w:tcW w:w="5418" w:type="dxa"/>
            <w:tcBorders>
              <w:top w:val="single" w:sz="4" w:space="0" w:color="auto"/>
              <w:left w:val="single" w:sz="4" w:space="0" w:color="auto"/>
              <w:bottom w:val="single" w:sz="4" w:space="0" w:color="auto"/>
              <w:right w:val="single" w:sz="4" w:space="0" w:color="auto"/>
            </w:tcBorders>
            <w:shd w:val="clear" w:color="auto" w:fill="E6E6E6"/>
          </w:tcPr>
          <w:p w:rsidR="00343E1D" w:rsidRDefault="00343E1D">
            <w:pPr>
              <w:pStyle w:val="Header"/>
              <w:tabs>
                <w:tab w:val="left" w:pos="720"/>
              </w:tabs>
              <w:spacing w:before="120" w:after="60" w:line="276" w:lineRule="auto"/>
            </w:pPr>
          </w:p>
          <w:p w:rsidR="00343E1D" w:rsidRDefault="00343E1D">
            <w:pPr>
              <w:pStyle w:val="Header"/>
              <w:tabs>
                <w:tab w:val="left" w:pos="720"/>
              </w:tabs>
              <w:spacing w:before="120" w:after="60" w:line="276" w:lineRule="auto"/>
            </w:pPr>
          </w:p>
          <w:p w:rsidR="00343E1D" w:rsidRDefault="00343E1D">
            <w:pPr>
              <w:pStyle w:val="Header"/>
              <w:tabs>
                <w:tab w:val="left" w:pos="720"/>
              </w:tabs>
              <w:spacing w:before="120" w:after="60" w:line="276" w:lineRule="auto"/>
            </w:pPr>
            <w:r>
              <w:t>Statement of Review or Change:</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343E1D" w:rsidRDefault="00343E1D">
            <w:pPr>
              <w:pStyle w:val="Header"/>
              <w:tabs>
                <w:tab w:val="left" w:pos="720"/>
              </w:tabs>
              <w:spacing w:before="120" w:after="60" w:line="276" w:lineRule="auto"/>
              <w:jc w:val="center"/>
            </w:pPr>
          </w:p>
          <w:p w:rsidR="00343E1D" w:rsidRDefault="00343E1D">
            <w:pPr>
              <w:pStyle w:val="Header"/>
              <w:tabs>
                <w:tab w:val="left" w:pos="720"/>
              </w:tabs>
              <w:spacing w:before="120" w:after="60" w:line="276" w:lineRule="auto"/>
              <w:jc w:val="center"/>
            </w:pPr>
          </w:p>
          <w:p w:rsidR="00343E1D" w:rsidRDefault="00343E1D">
            <w:pPr>
              <w:pStyle w:val="Header"/>
              <w:tabs>
                <w:tab w:val="left" w:pos="720"/>
              </w:tabs>
              <w:spacing w:before="120" w:after="60" w:line="276" w:lineRule="auto"/>
              <w:jc w:val="center"/>
            </w:pPr>
            <w:r>
              <w:t>Date:</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343E1D" w:rsidRDefault="00343E1D">
            <w:pPr>
              <w:pStyle w:val="Header"/>
              <w:tabs>
                <w:tab w:val="left" w:pos="720"/>
              </w:tabs>
              <w:spacing w:before="120" w:after="60" w:line="276" w:lineRule="auto"/>
              <w:jc w:val="center"/>
            </w:pPr>
          </w:p>
          <w:p w:rsidR="00343E1D" w:rsidRDefault="00343E1D">
            <w:pPr>
              <w:pStyle w:val="Header"/>
              <w:tabs>
                <w:tab w:val="left" w:pos="720"/>
              </w:tabs>
              <w:spacing w:before="120" w:after="60" w:line="276" w:lineRule="auto"/>
              <w:jc w:val="center"/>
            </w:pPr>
          </w:p>
          <w:p w:rsidR="00343E1D" w:rsidRDefault="00343E1D">
            <w:pPr>
              <w:pStyle w:val="Header"/>
              <w:tabs>
                <w:tab w:val="left" w:pos="720"/>
              </w:tabs>
              <w:spacing w:before="120" w:after="60" w:line="276" w:lineRule="auto"/>
              <w:jc w:val="center"/>
            </w:pPr>
            <w:r>
              <w:t>Approval:</w:t>
            </w: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p w:rsidR="00343E1D" w:rsidRDefault="00343E1D">
            <w:pPr>
              <w:pStyle w:val="Header"/>
              <w:tabs>
                <w:tab w:val="left" w:pos="720"/>
              </w:tabs>
              <w:spacing w:line="276" w:lineRule="auto"/>
            </w:pPr>
            <w:r>
              <w:t>Total rehab of entire 2012 document</w:t>
            </w:r>
          </w:p>
        </w:tc>
        <w:tc>
          <w:tcPr>
            <w:tcW w:w="1350"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p w:rsidR="00343E1D" w:rsidRDefault="00343E1D">
            <w:pPr>
              <w:pStyle w:val="Header"/>
              <w:tabs>
                <w:tab w:val="left" w:pos="720"/>
              </w:tabs>
              <w:spacing w:line="276" w:lineRule="auto"/>
            </w:pPr>
            <w:r>
              <w:t>8/10/20</w:t>
            </w: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r>
              <w:t xml:space="preserve"> </w:t>
            </w:r>
          </w:p>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tc>
        <w:tc>
          <w:tcPr>
            <w:tcW w:w="5418"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343E1D" w:rsidRDefault="00343E1D">
            <w:pPr>
              <w:pStyle w:val="Header"/>
              <w:tabs>
                <w:tab w:val="left" w:pos="720"/>
              </w:tabs>
              <w:spacing w:line="276" w:lineRule="auto"/>
            </w:pPr>
            <w:r>
              <w:t xml:space="preserve"> </w:t>
            </w: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r w:rsidR="00343E1D" w:rsidTr="00343E1D">
        <w:trPr>
          <w:trHeight w:val="690"/>
        </w:trPr>
        <w:tc>
          <w:tcPr>
            <w:tcW w:w="1062"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5418"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c>
          <w:tcPr>
            <w:tcW w:w="1350" w:type="dxa"/>
            <w:tcBorders>
              <w:top w:val="single" w:sz="4" w:space="0" w:color="auto"/>
              <w:left w:val="single" w:sz="4" w:space="0" w:color="auto"/>
              <w:bottom w:val="single" w:sz="4" w:space="0" w:color="auto"/>
              <w:right w:val="single" w:sz="4" w:space="0" w:color="auto"/>
            </w:tcBorders>
          </w:tcPr>
          <w:p w:rsidR="00343E1D" w:rsidRDefault="00343E1D">
            <w:pPr>
              <w:pStyle w:val="Header"/>
              <w:tabs>
                <w:tab w:val="left" w:pos="720"/>
              </w:tabs>
              <w:spacing w:line="276" w:lineRule="auto"/>
            </w:pPr>
          </w:p>
        </w:tc>
      </w:tr>
    </w:tbl>
    <w:p w:rsidR="00343E1D" w:rsidRDefault="00343E1D" w:rsidP="00343E1D">
      <w:pPr>
        <w:jc w:val="center"/>
      </w:pPr>
      <w:proofErr w:type="gramStart"/>
      <w:r>
        <w:t>ii</w:t>
      </w:r>
      <w:proofErr w:type="gramEnd"/>
    </w:p>
    <w:p w:rsidR="00343E1D" w:rsidRDefault="00343E1D" w:rsidP="00343E1D">
      <w:r>
        <w:br w:type="page"/>
      </w:r>
    </w:p>
    <w:p w:rsidR="00343E1D" w:rsidRPr="00343E1D" w:rsidRDefault="00343E1D" w:rsidP="00343E1D">
      <w:pPr>
        <w:pStyle w:val="ListParagraph"/>
        <w:numPr>
          <w:ilvl w:val="0"/>
          <w:numId w:val="5"/>
        </w:numPr>
        <w:rPr>
          <w:rFonts w:eastAsia="Arial Unicode MS"/>
          <w:b/>
          <w:sz w:val="24"/>
          <w:szCs w:val="24"/>
        </w:rPr>
      </w:pPr>
      <w:r>
        <w:rPr>
          <w:rFonts w:eastAsia="Arial Unicode MS"/>
          <w:b/>
          <w:sz w:val="24"/>
          <w:szCs w:val="24"/>
        </w:rPr>
        <w:t xml:space="preserve">Purpose. </w:t>
      </w:r>
      <w:r>
        <w:rPr>
          <w:rFonts w:eastAsia="Arial Unicode MS"/>
          <w:sz w:val="24"/>
          <w:szCs w:val="24"/>
        </w:rPr>
        <w:t xml:space="preserve">This U.S. Army Corp of Engineers (Corps), Northwestern Division, Portland District, The </w:t>
      </w:r>
      <w:proofErr w:type="spellStart"/>
      <w:r>
        <w:rPr>
          <w:rFonts w:eastAsia="Arial Unicode MS"/>
          <w:sz w:val="24"/>
          <w:szCs w:val="24"/>
        </w:rPr>
        <w:t>Dalles</w:t>
      </w:r>
      <w:proofErr w:type="spellEnd"/>
      <w:r>
        <w:rPr>
          <w:rFonts w:eastAsia="Arial Unicode MS"/>
          <w:sz w:val="24"/>
          <w:szCs w:val="24"/>
        </w:rPr>
        <w:t xml:space="preserve"> Lock and Dam (District) Standard Operating Procedure (SOP), prescribes a maintenance practice and procedure for the Fish Removal and Dewatering of a Turbine Unit.</w:t>
      </w:r>
      <w:r>
        <w:rPr>
          <w:rFonts w:eastAsia="Arial Unicode MS"/>
          <w:sz w:val="24"/>
          <w:szCs w:val="24"/>
        </w:rPr>
        <w:t xml:space="preserve">  </w:t>
      </w:r>
      <w:r w:rsidRPr="00343E1D">
        <w:rPr>
          <w:rFonts w:eastAsia="Arial Unicode MS"/>
          <w:sz w:val="24"/>
          <w:szCs w:val="24"/>
        </w:rPr>
        <w:t>Some procedural sections of this SOP are to reduce the amount of fish that become entrapped, thus reducing the potential for fish mortalities. It also helps reduce the amount of labor required to remove fish from a turbine scroll case and draft tube. Usually if the correct turbine unit dewatering procedures are followed, few fish are found in the draft tube and/or scroll case.</w:t>
      </w:r>
    </w:p>
    <w:p w:rsidR="00343E1D" w:rsidRPr="007247FF" w:rsidRDefault="00343E1D" w:rsidP="00343E1D">
      <w:pPr>
        <w:pStyle w:val="ListParagraph"/>
        <w:ind w:left="360"/>
        <w:rPr>
          <w:rFonts w:eastAsia="Arial Unicode MS"/>
          <w:b/>
          <w:sz w:val="24"/>
          <w:szCs w:val="24"/>
        </w:rPr>
      </w:pPr>
    </w:p>
    <w:p w:rsidR="00343E1D" w:rsidRDefault="00343E1D" w:rsidP="00343E1D">
      <w:pPr>
        <w:pStyle w:val="ListParagraph"/>
        <w:rPr>
          <w:rFonts w:eastAsia="Arial Unicode MS"/>
          <w:b/>
          <w:sz w:val="24"/>
          <w:szCs w:val="24"/>
        </w:rPr>
      </w:pPr>
    </w:p>
    <w:p w:rsidR="00343E1D" w:rsidRDefault="00343E1D" w:rsidP="00343E1D">
      <w:pPr>
        <w:numPr>
          <w:ilvl w:val="0"/>
          <w:numId w:val="5"/>
        </w:numPr>
        <w:rPr>
          <w:rFonts w:eastAsia="Arial Unicode MS"/>
          <w:b/>
          <w:szCs w:val="24"/>
        </w:rPr>
      </w:pPr>
      <w:r>
        <w:rPr>
          <w:rFonts w:eastAsia="Arial Unicode MS"/>
          <w:b/>
          <w:szCs w:val="24"/>
        </w:rPr>
        <w:t>Applicability.</w:t>
      </w:r>
      <w:r>
        <w:rPr>
          <w:rFonts w:eastAsia="Arial Unicode MS"/>
          <w:szCs w:val="24"/>
        </w:rPr>
        <w:t xml:space="preserve"> This SOP is applicable to all The </w:t>
      </w:r>
      <w:proofErr w:type="spellStart"/>
      <w:r>
        <w:rPr>
          <w:rFonts w:eastAsia="Arial Unicode MS"/>
          <w:szCs w:val="24"/>
        </w:rPr>
        <w:t>Dalles</w:t>
      </w:r>
      <w:proofErr w:type="spellEnd"/>
      <w:r>
        <w:rPr>
          <w:rFonts w:eastAsia="Arial Unicode MS"/>
          <w:szCs w:val="24"/>
        </w:rPr>
        <w:t xml:space="preserve"> Lock and Dam operation project employees. This SOP is not applicable to contract employees. </w:t>
      </w:r>
    </w:p>
    <w:p w:rsidR="00343E1D" w:rsidRDefault="00343E1D" w:rsidP="00343E1D">
      <w:pPr>
        <w:pStyle w:val="ListParagraph"/>
        <w:rPr>
          <w:rFonts w:eastAsia="Arial Unicode MS"/>
          <w:b/>
          <w:sz w:val="24"/>
          <w:szCs w:val="24"/>
        </w:rPr>
      </w:pPr>
    </w:p>
    <w:p w:rsidR="00343E1D" w:rsidRDefault="00343E1D" w:rsidP="00343E1D">
      <w:pPr>
        <w:numPr>
          <w:ilvl w:val="0"/>
          <w:numId w:val="5"/>
        </w:numPr>
        <w:rPr>
          <w:rFonts w:eastAsia="Arial Unicode MS"/>
          <w:b/>
          <w:szCs w:val="24"/>
        </w:rPr>
      </w:pPr>
      <w:r>
        <w:rPr>
          <w:rFonts w:eastAsia="Arial Unicode MS"/>
          <w:b/>
          <w:szCs w:val="24"/>
        </w:rPr>
        <w:t xml:space="preserve">References – </w:t>
      </w:r>
      <w:r>
        <w:rPr>
          <w:rFonts w:eastAsia="Arial Unicode MS"/>
          <w:szCs w:val="24"/>
        </w:rPr>
        <w:t>Annual Fish Passage Plan</w:t>
      </w:r>
    </w:p>
    <w:p w:rsidR="00343E1D" w:rsidRDefault="00343E1D" w:rsidP="00343E1D">
      <w:pPr>
        <w:pStyle w:val="ListParagraph"/>
        <w:rPr>
          <w:rFonts w:eastAsia="Arial Unicode MS"/>
          <w:b/>
          <w:szCs w:val="24"/>
        </w:rPr>
      </w:pPr>
    </w:p>
    <w:p w:rsidR="00343E1D" w:rsidRDefault="00343E1D" w:rsidP="00343E1D">
      <w:pPr>
        <w:numPr>
          <w:ilvl w:val="0"/>
          <w:numId w:val="5"/>
        </w:numPr>
        <w:rPr>
          <w:rFonts w:eastAsia="Arial Unicode MS"/>
          <w:b/>
          <w:szCs w:val="24"/>
        </w:rPr>
      </w:pPr>
      <w:r>
        <w:rPr>
          <w:rFonts w:eastAsia="Arial Unicode MS"/>
          <w:b/>
          <w:szCs w:val="24"/>
        </w:rPr>
        <w:t>Related Procedures.</w:t>
      </w:r>
    </w:p>
    <w:p w:rsidR="00343E1D" w:rsidRDefault="00343E1D" w:rsidP="00343E1D">
      <w:pPr>
        <w:pStyle w:val="ListParagraph"/>
        <w:rPr>
          <w:rFonts w:eastAsia="Arial Unicode MS"/>
          <w:b/>
          <w:szCs w:val="24"/>
        </w:rPr>
      </w:pPr>
    </w:p>
    <w:p w:rsidR="00343E1D" w:rsidRDefault="00343E1D" w:rsidP="00343E1D">
      <w:pPr>
        <w:numPr>
          <w:ilvl w:val="0"/>
          <w:numId w:val="5"/>
        </w:numPr>
        <w:rPr>
          <w:rFonts w:eastAsia="Arial Unicode MS"/>
          <w:b/>
          <w:szCs w:val="24"/>
        </w:rPr>
      </w:pPr>
      <w:r>
        <w:rPr>
          <w:rFonts w:eastAsia="Arial Unicode MS"/>
          <w:b/>
          <w:szCs w:val="24"/>
        </w:rPr>
        <w:t xml:space="preserve">Definitions. </w:t>
      </w:r>
      <w:r>
        <w:rPr>
          <w:rFonts w:eastAsia="Arial Unicode MS"/>
          <w:szCs w:val="24"/>
        </w:rPr>
        <w:t xml:space="preserve">Definitions are for major items discussed within the document. Definitions also explain acronyms if not already stated in the text (spell out the first time with acronym in parentheses). </w:t>
      </w:r>
    </w:p>
    <w:p w:rsidR="00343E1D" w:rsidRDefault="00343E1D" w:rsidP="00343E1D">
      <w:pPr>
        <w:pStyle w:val="ListParagraph"/>
        <w:rPr>
          <w:rFonts w:eastAsia="Arial Unicode MS"/>
          <w:b/>
          <w:szCs w:val="24"/>
        </w:rPr>
      </w:pPr>
    </w:p>
    <w:p w:rsidR="00343E1D" w:rsidRDefault="00343E1D" w:rsidP="00343E1D">
      <w:pPr>
        <w:numPr>
          <w:ilvl w:val="0"/>
          <w:numId w:val="5"/>
        </w:numPr>
        <w:rPr>
          <w:rFonts w:eastAsia="Arial Unicode MS"/>
          <w:szCs w:val="24"/>
        </w:rPr>
      </w:pPr>
      <w:r>
        <w:rPr>
          <w:rFonts w:eastAsia="Arial Unicode MS"/>
          <w:b/>
          <w:szCs w:val="24"/>
        </w:rPr>
        <w:t xml:space="preserve">Responsibilities – </w:t>
      </w:r>
      <w:r>
        <w:rPr>
          <w:rFonts w:eastAsia="Arial Unicode MS"/>
          <w:szCs w:val="24"/>
        </w:rPr>
        <w:t xml:space="preserve">The </w:t>
      </w:r>
      <w:proofErr w:type="spellStart"/>
      <w:r>
        <w:rPr>
          <w:rFonts w:eastAsia="Arial Unicode MS"/>
          <w:szCs w:val="24"/>
        </w:rPr>
        <w:t>Dalles</w:t>
      </w:r>
      <w:proofErr w:type="spellEnd"/>
      <w:r>
        <w:rPr>
          <w:rFonts w:eastAsia="Arial Unicode MS"/>
          <w:szCs w:val="24"/>
        </w:rPr>
        <w:t xml:space="preserve"> Fisheries Section</w:t>
      </w:r>
    </w:p>
    <w:p w:rsidR="00343E1D" w:rsidRDefault="00343E1D" w:rsidP="00343E1D">
      <w:pPr>
        <w:pStyle w:val="ListParagraph"/>
        <w:rPr>
          <w:rFonts w:eastAsia="Arial Unicode MS"/>
          <w:b/>
          <w:szCs w:val="24"/>
        </w:rPr>
      </w:pPr>
    </w:p>
    <w:p w:rsidR="007247FF" w:rsidRPr="00343E1D" w:rsidRDefault="007247FF" w:rsidP="00343E1D">
      <w:pPr>
        <w:numPr>
          <w:ilvl w:val="0"/>
          <w:numId w:val="5"/>
        </w:numPr>
        <w:rPr>
          <w:rFonts w:eastAsia="Arial Unicode MS"/>
          <w:szCs w:val="24"/>
        </w:rPr>
      </w:pPr>
      <w:r w:rsidRPr="00343E1D">
        <w:rPr>
          <w:rFonts w:eastAsia="Arial Unicode MS"/>
          <w:b/>
          <w:szCs w:val="24"/>
        </w:rPr>
        <w:t>C</w:t>
      </w:r>
      <w:r w:rsidR="00B964CF" w:rsidRPr="00343E1D">
        <w:rPr>
          <w:rFonts w:eastAsia="Arial Unicode MS"/>
          <w:b/>
          <w:szCs w:val="24"/>
        </w:rPr>
        <w:t>oordination</w:t>
      </w:r>
      <w:r w:rsidRPr="00343E1D">
        <w:rPr>
          <w:rFonts w:eastAsia="Arial Unicode MS"/>
          <w:b/>
          <w:szCs w:val="24"/>
        </w:rPr>
        <w:t>.</w:t>
      </w:r>
    </w:p>
    <w:p w:rsidR="007247FF" w:rsidRPr="007247FF" w:rsidRDefault="007247FF" w:rsidP="007247FF">
      <w:pPr>
        <w:pStyle w:val="ListParagraph"/>
        <w:numPr>
          <w:ilvl w:val="1"/>
          <w:numId w:val="3"/>
        </w:numPr>
        <w:rPr>
          <w:rFonts w:eastAsia="Arial Unicode MS"/>
          <w:b/>
          <w:sz w:val="24"/>
          <w:szCs w:val="24"/>
        </w:rPr>
      </w:pPr>
      <w:r w:rsidRPr="007247FF">
        <w:rPr>
          <w:rFonts w:eastAsia="Arial Unicode MS"/>
          <w:sz w:val="24"/>
          <w:szCs w:val="24"/>
        </w:rPr>
        <w:t>The time</w:t>
      </w:r>
      <w:r w:rsidR="00AD7093">
        <w:rPr>
          <w:rFonts w:eastAsia="Arial Unicode MS"/>
          <w:sz w:val="24"/>
          <w:szCs w:val="24"/>
        </w:rPr>
        <w:t xml:space="preserve"> and scheduling of the turbine d</w:t>
      </w:r>
      <w:r w:rsidRPr="007247FF">
        <w:rPr>
          <w:rFonts w:eastAsia="Arial Unicode MS"/>
          <w:sz w:val="24"/>
          <w:szCs w:val="24"/>
        </w:rPr>
        <w:t xml:space="preserve">ewatering </w:t>
      </w:r>
      <w:r w:rsidR="00AD7093">
        <w:rPr>
          <w:rFonts w:eastAsia="Arial Unicode MS"/>
          <w:sz w:val="24"/>
          <w:szCs w:val="24"/>
        </w:rPr>
        <w:t>is in accordance with operation and maintenance unit outage schedule.</w:t>
      </w:r>
      <w:r w:rsidRPr="007247FF">
        <w:rPr>
          <w:rFonts w:eastAsia="Arial Unicode MS"/>
          <w:sz w:val="24"/>
          <w:szCs w:val="24"/>
        </w:rPr>
        <w:t xml:space="preserve"> </w:t>
      </w:r>
    </w:p>
    <w:p w:rsidR="007247FF" w:rsidRPr="00AD7093" w:rsidRDefault="00AD7093" w:rsidP="00AD7093">
      <w:pPr>
        <w:pStyle w:val="ListParagraph"/>
        <w:numPr>
          <w:ilvl w:val="1"/>
          <w:numId w:val="3"/>
        </w:numPr>
        <w:rPr>
          <w:rFonts w:eastAsia="Arial Unicode MS"/>
          <w:b/>
          <w:sz w:val="24"/>
          <w:szCs w:val="24"/>
        </w:rPr>
      </w:pPr>
      <w:r>
        <w:rPr>
          <w:rFonts w:eastAsia="Arial Unicode MS"/>
          <w:sz w:val="24"/>
          <w:szCs w:val="24"/>
        </w:rPr>
        <w:t>F</w:t>
      </w:r>
      <w:r w:rsidR="007247FF" w:rsidRPr="007247FF">
        <w:rPr>
          <w:rFonts w:eastAsia="Arial Unicode MS"/>
          <w:sz w:val="24"/>
          <w:szCs w:val="24"/>
        </w:rPr>
        <w:t xml:space="preserve">isheries </w:t>
      </w:r>
      <w:r>
        <w:rPr>
          <w:rFonts w:eastAsia="Arial Unicode MS"/>
          <w:color w:val="000000"/>
          <w:sz w:val="24"/>
          <w:szCs w:val="24"/>
        </w:rPr>
        <w:t>requires a 1 week</w:t>
      </w:r>
      <w:r w:rsidR="007247FF" w:rsidRPr="00AD7093">
        <w:rPr>
          <w:rFonts w:eastAsia="Arial Unicode MS"/>
          <w:color w:val="000000"/>
          <w:sz w:val="24"/>
          <w:szCs w:val="24"/>
        </w:rPr>
        <w:t xml:space="preserve"> n</w:t>
      </w:r>
      <w:r>
        <w:rPr>
          <w:rFonts w:eastAsia="Arial Unicode MS"/>
          <w:color w:val="000000"/>
          <w:sz w:val="24"/>
          <w:szCs w:val="24"/>
        </w:rPr>
        <w:t>otice to assure adequate staffing</w:t>
      </w:r>
      <w:r w:rsidR="007247FF" w:rsidRPr="00AD7093">
        <w:rPr>
          <w:rFonts w:eastAsia="Arial Unicode MS"/>
          <w:color w:val="000000"/>
          <w:sz w:val="24"/>
          <w:szCs w:val="24"/>
        </w:rPr>
        <w:t>.</w:t>
      </w:r>
      <w:r w:rsidR="007247FF" w:rsidRPr="00AD7093">
        <w:rPr>
          <w:rFonts w:eastAsia="Arial Unicode MS"/>
          <w:sz w:val="24"/>
          <w:szCs w:val="24"/>
        </w:rPr>
        <w:t xml:space="preserve"> </w:t>
      </w:r>
    </w:p>
    <w:p w:rsidR="007247FF" w:rsidRPr="007247FF" w:rsidRDefault="007247FF" w:rsidP="007247FF">
      <w:pPr>
        <w:pStyle w:val="ListParagraph"/>
        <w:numPr>
          <w:ilvl w:val="1"/>
          <w:numId w:val="3"/>
        </w:numPr>
        <w:rPr>
          <w:rFonts w:eastAsia="Arial Unicode MS"/>
          <w:b/>
          <w:sz w:val="24"/>
          <w:szCs w:val="24"/>
        </w:rPr>
      </w:pPr>
      <w:r w:rsidRPr="007247FF">
        <w:rPr>
          <w:rFonts w:eastAsia="Arial Unicode MS"/>
          <w:sz w:val="24"/>
          <w:szCs w:val="24"/>
        </w:rPr>
        <w:t xml:space="preserve">Fish removal must occur within four days of installing </w:t>
      </w:r>
      <w:proofErr w:type="spellStart"/>
      <w:r w:rsidRPr="007247FF">
        <w:rPr>
          <w:rFonts w:eastAsia="Arial Unicode MS"/>
          <w:sz w:val="24"/>
          <w:szCs w:val="24"/>
        </w:rPr>
        <w:t>headgates</w:t>
      </w:r>
      <w:proofErr w:type="spellEnd"/>
      <w:r w:rsidRPr="007247FF">
        <w:rPr>
          <w:rFonts w:eastAsia="Arial Unicode MS"/>
          <w:sz w:val="24"/>
          <w:szCs w:val="24"/>
        </w:rPr>
        <w:t xml:space="preserve"> and </w:t>
      </w:r>
      <w:proofErr w:type="spellStart"/>
      <w:r w:rsidRPr="007247FF">
        <w:rPr>
          <w:rFonts w:eastAsia="Arial Unicode MS"/>
          <w:sz w:val="24"/>
          <w:szCs w:val="24"/>
        </w:rPr>
        <w:t>taillogs</w:t>
      </w:r>
      <w:proofErr w:type="spellEnd"/>
      <w:r w:rsidR="00AD7093">
        <w:rPr>
          <w:rFonts w:eastAsia="Arial Unicode MS"/>
          <w:sz w:val="24"/>
          <w:szCs w:val="24"/>
        </w:rPr>
        <w:t xml:space="preserve"> (</w:t>
      </w:r>
      <w:r w:rsidR="003E29E9">
        <w:rPr>
          <w:rFonts w:eastAsia="Arial Unicode MS"/>
          <w:sz w:val="24"/>
          <w:szCs w:val="24"/>
        </w:rPr>
        <w:t xml:space="preserve">per </w:t>
      </w:r>
      <w:r w:rsidR="00AD7093">
        <w:rPr>
          <w:rFonts w:eastAsia="Arial Unicode MS"/>
          <w:sz w:val="24"/>
          <w:szCs w:val="24"/>
        </w:rPr>
        <w:t>Fish Passage Plan requirement)</w:t>
      </w:r>
      <w:r w:rsidRPr="007247FF">
        <w:rPr>
          <w:rFonts w:eastAsia="Arial Unicode MS"/>
          <w:sz w:val="24"/>
          <w:szCs w:val="24"/>
        </w:rPr>
        <w:t>.</w:t>
      </w:r>
    </w:p>
    <w:p w:rsidR="007247FF" w:rsidRPr="007247FF" w:rsidRDefault="007247FF" w:rsidP="007247FF">
      <w:pPr>
        <w:pStyle w:val="ListParagraph"/>
        <w:numPr>
          <w:ilvl w:val="1"/>
          <w:numId w:val="3"/>
        </w:numPr>
        <w:rPr>
          <w:rFonts w:eastAsia="Arial Unicode MS"/>
          <w:b/>
          <w:sz w:val="24"/>
          <w:szCs w:val="24"/>
        </w:rPr>
      </w:pPr>
      <w:proofErr w:type="spellStart"/>
      <w:r w:rsidRPr="007247FF">
        <w:rPr>
          <w:rFonts w:eastAsia="Arial Unicode MS"/>
          <w:sz w:val="24"/>
          <w:szCs w:val="24"/>
        </w:rPr>
        <w:t>Gatewells</w:t>
      </w:r>
      <w:proofErr w:type="spellEnd"/>
      <w:r w:rsidRPr="007247FF">
        <w:rPr>
          <w:rFonts w:eastAsia="Arial Unicode MS"/>
          <w:sz w:val="24"/>
          <w:szCs w:val="24"/>
        </w:rPr>
        <w:t xml:space="preserve"> do not need to be dipped for juvenile fish prior to dewatering</w:t>
      </w:r>
      <w:r w:rsidR="00AD7093">
        <w:rPr>
          <w:rFonts w:eastAsia="Arial Unicode MS"/>
          <w:sz w:val="24"/>
          <w:szCs w:val="24"/>
        </w:rPr>
        <w:t xml:space="preserve"> due to lack of turbine screens</w:t>
      </w:r>
      <w:r w:rsidRPr="007247FF">
        <w:rPr>
          <w:rFonts w:eastAsia="Arial Unicode MS"/>
          <w:sz w:val="24"/>
          <w:szCs w:val="24"/>
        </w:rPr>
        <w:t>.</w:t>
      </w:r>
    </w:p>
    <w:p w:rsidR="007247FF" w:rsidRPr="007247FF" w:rsidRDefault="007247FF" w:rsidP="007247FF">
      <w:pPr>
        <w:pStyle w:val="Heading1"/>
        <w:numPr>
          <w:ilvl w:val="1"/>
          <w:numId w:val="3"/>
        </w:numPr>
        <w:rPr>
          <w:rFonts w:eastAsia="Arial Unicode MS"/>
          <w:b w:val="0"/>
          <w:sz w:val="24"/>
          <w:szCs w:val="24"/>
        </w:rPr>
      </w:pPr>
      <w:r w:rsidRPr="007247FF">
        <w:rPr>
          <w:rFonts w:eastAsia="Arial Unicode MS"/>
          <w:b w:val="0"/>
          <w:sz w:val="24"/>
          <w:szCs w:val="24"/>
        </w:rPr>
        <w:t>Adequate water supply (fish save mode) will be provided until fisheries personnel are on site.</w:t>
      </w:r>
    </w:p>
    <w:p w:rsidR="007247FF" w:rsidRPr="007247FF" w:rsidRDefault="007247FF" w:rsidP="007247FF">
      <w:pPr>
        <w:pStyle w:val="Heading1"/>
        <w:numPr>
          <w:ilvl w:val="1"/>
          <w:numId w:val="3"/>
        </w:numPr>
        <w:rPr>
          <w:rFonts w:eastAsia="Arial Unicode MS"/>
          <w:b w:val="0"/>
          <w:sz w:val="24"/>
          <w:szCs w:val="24"/>
        </w:rPr>
      </w:pPr>
      <w:r w:rsidRPr="007247FF">
        <w:rPr>
          <w:rFonts w:eastAsia="Arial Unicode MS"/>
          <w:b w:val="0"/>
          <w:sz w:val="24"/>
          <w:szCs w:val="24"/>
        </w:rPr>
        <w:t>Fisheries must notif</w:t>
      </w:r>
      <w:r w:rsidR="00AD7093">
        <w:rPr>
          <w:rFonts w:eastAsia="Arial Unicode MS"/>
          <w:b w:val="0"/>
          <w:sz w:val="24"/>
          <w:szCs w:val="24"/>
        </w:rPr>
        <w:t>y the Control Room that they are</w:t>
      </w:r>
      <w:r w:rsidRPr="007247FF">
        <w:rPr>
          <w:rFonts w:eastAsia="Arial Unicode MS"/>
          <w:b w:val="0"/>
          <w:sz w:val="24"/>
          <w:szCs w:val="24"/>
        </w:rPr>
        <w:t xml:space="preserve"> </w:t>
      </w:r>
      <w:r w:rsidR="00AD7093">
        <w:rPr>
          <w:rFonts w:eastAsia="Arial Unicode MS"/>
          <w:b w:val="0"/>
          <w:sz w:val="24"/>
          <w:szCs w:val="24"/>
        </w:rPr>
        <w:t>onsite prior to opening drain valve</w:t>
      </w:r>
      <w:r w:rsidRPr="007247FF">
        <w:rPr>
          <w:rFonts w:eastAsia="Arial Unicode MS"/>
          <w:b w:val="0"/>
          <w:sz w:val="24"/>
          <w:szCs w:val="24"/>
        </w:rPr>
        <w:t xml:space="preserve">. </w:t>
      </w:r>
    </w:p>
    <w:p w:rsidR="00343E1D" w:rsidRDefault="007247FF" w:rsidP="00343E1D">
      <w:pPr>
        <w:pStyle w:val="Heading1"/>
        <w:numPr>
          <w:ilvl w:val="1"/>
          <w:numId w:val="3"/>
        </w:numPr>
        <w:rPr>
          <w:rFonts w:eastAsia="Arial Unicode MS"/>
          <w:b w:val="0"/>
          <w:sz w:val="24"/>
          <w:szCs w:val="24"/>
        </w:rPr>
      </w:pPr>
      <w:r w:rsidRPr="00AD7093">
        <w:rPr>
          <w:rFonts w:eastAsia="Arial Unicode MS"/>
          <w:b w:val="0"/>
          <w:sz w:val="24"/>
          <w:szCs w:val="24"/>
        </w:rPr>
        <w:t>Wickets gates must remain closed between turbine shut down and the tail log installation.</w:t>
      </w:r>
      <w:r w:rsidR="00917095" w:rsidRPr="00AD7093">
        <w:rPr>
          <w:rFonts w:eastAsia="Arial Unicode MS"/>
          <w:b w:val="0"/>
          <w:sz w:val="24"/>
          <w:szCs w:val="24"/>
        </w:rPr>
        <w:t xml:space="preserve"> </w:t>
      </w:r>
      <w:r w:rsidR="00AD7093" w:rsidRPr="00AD7093">
        <w:rPr>
          <w:rFonts w:eastAsia="Arial Unicode MS"/>
          <w:b w:val="0"/>
          <w:sz w:val="24"/>
          <w:szCs w:val="24"/>
        </w:rPr>
        <w:t xml:space="preserve">A </w:t>
      </w:r>
      <w:r w:rsidR="00917095" w:rsidRPr="00AD7093">
        <w:rPr>
          <w:rFonts w:eastAsia="Arial Unicode MS"/>
          <w:b w:val="0"/>
          <w:sz w:val="24"/>
          <w:szCs w:val="24"/>
        </w:rPr>
        <w:t>5 minute wicket opening for functional testing is allowed.</w:t>
      </w:r>
      <w:r w:rsidR="00AD7093" w:rsidRPr="00AD7093">
        <w:rPr>
          <w:rFonts w:eastAsia="Arial Unicode MS"/>
          <w:b w:val="0"/>
          <w:sz w:val="24"/>
          <w:szCs w:val="24"/>
        </w:rPr>
        <w:t xml:space="preserve"> (</w:t>
      </w:r>
      <w:proofErr w:type="gramStart"/>
      <w:r w:rsidR="00AD7093">
        <w:rPr>
          <w:rFonts w:eastAsia="Arial Unicode MS"/>
          <w:b w:val="0"/>
          <w:sz w:val="24"/>
          <w:szCs w:val="24"/>
        </w:rPr>
        <w:t>per</w:t>
      </w:r>
      <w:proofErr w:type="gramEnd"/>
      <w:r w:rsidR="00AD7093">
        <w:rPr>
          <w:rFonts w:eastAsia="Arial Unicode MS"/>
          <w:b w:val="0"/>
          <w:sz w:val="24"/>
          <w:szCs w:val="24"/>
        </w:rPr>
        <w:t xml:space="preserve"> </w:t>
      </w:r>
      <w:r w:rsidR="00AD7093" w:rsidRPr="00AD7093">
        <w:rPr>
          <w:rFonts w:eastAsia="Arial Unicode MS"/>
          <w:b w:val="0"/>
          <w:sz w:val="24"/>
          <w:szCs w:val="24"/>
        </w:rPr>
        <w:t>Fish Passage Plan requirement)</w:t>
      </w:r>
    </w:p>
    <w:p w:rsidR="007247FF" w:rsidRPr="00343E1D" w:rsidRDefault="007247FF" w:rsidP="00343E1D">
      <w:pPr>
        <w:pStyle w:val="Heading1"/>
        <w:numPr>
          <w:ilvl w:val="0"/>
          <w:numId w:val="5"/>
        </w:numPr>
        <w:rPr>
          <w:rFonts w:eastAsia="Arial Unicode MS"/>
          <w:b w:val="0"/>
          <w:sz w:val="24"/>
          <w:szCs w:val="24"/>
        </w:rPr>
      </w:pPr>
      <w:bookmarkStart w:id="0" w:name="_GoBack"/>
      <w:bookmarkEnd w:id="0"/>
      <w:r w:rsidRPr="00343E1D">
        <w:rPr>
          <w:rFonts w:eastAsia="Arial Unicode MS"/>
          <w:sz w:val="24"/>
          <w:szCs w:val="24"/>
        </w:rPr>
        <w:t>P</w:t>
      </w:r>
      <w:r w:rsidR="00B964CF" w:rsidRPr="00343E1D">
        <w:rPr>
          <w:rFonts w:eastAsia="Arial Unicode MS"/>
          <w:sz w:val="24"/>
          <w:szCs w:val="24"/>
        </w:rPr>
        <w:t>reparation</w:t>
      </w:r>
    </w:p>
    <w:p w:rsidR="007247FF" w:rsidRPr="007247FF" w:rsidRDefault="007247FF" w:rsidP="00343E1D">
      <w:pPr>
        <w:pStyle w:val="Heading1"/>
        <w:numPr>
          <w:ilvl w:val="1"/>
          <w:numId w:val="5"/>
        </w:numPr>
        <w:rPr>
          <w:rFonts w:eastAsia="Arial Unicode MS"/>
          <w:b w:val="0"/>
          <w:sz w:val="24"/>
          <w:szCs w:val="24"/>
          <w:u w:val="single"/>
        </w:rPr>
      </w:pPr>
      <w:r w:rsidRPr="007247FF">
        <w:rPr>
          <w:rFonts w:eastAsia="Arial Unicode MS"/>
          <w:b w:val="0"/>
          <w:sz w:val="24"/>
          <w:szCs w:val="24"/>
        </w:rPr>
        <w:t>Fisheries provides;</w:t>
      </w:r>
    </w:p>
    <w:p w:rsidR="007247FF" w:rsidRPr="007247FF" w:rsidRDefault="00B72B8A" w:rsidP="00343E1D">
      <w:pPr>
        <w:pStyle w:val="Heading1"/>
        <w:numPr>
          <w:ilvl w:val="2"/>
          <w:numId w:val="5"/>
        </w:numPr>
        <w:rPr>
          <w:rFonts w:eastAsia="Arial Unicode MS"/>
          <w:b w:val="0"/>
          <w:sz w:val="24"/>
          <w:szCs w:val="24"/>
          <w:u w:val="single"/>
        </w:rPr>
      </w:pPr>
      <w:r>
        <w:rPr>
          <w:rFonts w:eastAsia="Arial Unicode MS"/>
          <w:b w:val="0"/>
          <w:sz w:val="24"/>
          <w:szCs w:val="24"/>
        </w:rPr>
        <w:t>Handling and release procedures</w:t>
      </w:r>
    </w:p>
    <w:p w:rsidR="007247FF" w:rsidRPr="00B72B8A" w:rsidRDefault="007247FF" w:rsidP="00343E1D">
      <w:pPr>
        <w:pStyle w:val="Heading1"/>
        <w:numPr>
          <w:ilvl w:val="2"/>
          <w:numId w:val="5"/>
        </w:numPr>
        <w:rPr>
          <w:rFonts w:eastAsia="Arial Unicode MS"/>
          <w:b w:val="0"/>
          <w:sz w:val="24"/>
          <w:szCs w:val="24"/>
          <w:u w:val="single"/>
        </w:rPr>
      </w:pPr>
      <w:r w:rsidRPr="007247FF">
        <w:rPr>
          <w:rFonts w:eastAsia="Arial Unicode MS"/>
          <w:b w:val="0"/>
          <w:sz w:val="24"/>
          <w:szCs w:val="24"/>
        </w:rPr>
        <w:t>Rescue personnel</w:t>
      </w:r>
    </w:p>
    <w:p w:rsidR="007247FF" w:rsidRPr="007247FF" w:rsidRDefault="00B72B8A" w:rsidP="00343E1D">
      <w:pPr>
        <w:pStyle w:val="Heading1"/>
        <w:numPr>
          <w:ilvl w:val="2"/>
          <w:numId w:val="5"/>
        </w:numPr>
        <w:rPr>
          <w:rFonts w:eastAsia="Arial Unicode MS"/>
          <w:b w:val="0"/>
          <w:sz w:val="24"/>
          <w:szCs w:val="24"/>
          <w:u w:val="single"/>
        </w:rPr>
      </w:pPr>
      <w:r>
        <w:rPr>
          <w:rFonts w:eastAsia="Arial Unicode MS"/>
          <w:b w:val="0"/>
          <w:sz w:val="24"/>
          <w:szCs w:val="24"/>
        </w:rPr>
        <w:t>All required fish salvage equipment</w:t>
      </w:r>
    </w:p>
    <w:p w:rsidR="007247FF" w:rsidRPr="007247FF" w:rsidRDefault="00B72B8A" w:rsidP="00343E1D">
      <w:pPr>
        <w:numPr>
          <w:ilvl w:val="1"/>
          <w:numId w:val="5"/>
        </w:numPr>
        <w:tabs>
          <w:tab w:val="left" w:pos="360"/>
        </w:tabs>
        <w:rPr>
          <w:rFonts w:eastAsia="Arial Unicode MS"/>
          <w:szCs w:val="24"/>
        </w:rPr>
      </w:pPr>
      <w:r>
        <w:rPr>
          <w:rFonts w:eastAsia="Arial Unicode MS"/>
          <w:szCs w:val="24"/>
        </w:rPr>
        <w:t>Maintenance</w:t>
      </w:r>
      <w:r w:rsidR="007247FF" w:rsidRPr="007247FF">
        <w:rPr>
          <w:rFonts w:eastAsia="Arial Unicode MS"/>
          <w:szCs w:val="24"/>
        </w:rPr>
        <w:t xml:space="preserve"> provides;</w:t>
      </w:r>
    </w:p>
    <w:p w:rsidR="003E29E9" w:rsidRDefault="003E29E9" w:rsidP="00343E1D">
      <w:pPr>
        <w:numPr>
          <w:ilvl w:val="2"/>
          <w:numId w:val="5"/>
        </w:numPr>
        <w:tabs>
          <w:tab w:val="left" w:pos="360"/>
        </w:tabs>
        <w:rPr>
          <w:rFonts w:eastAsia="Arial Unicode MS"/>
          <w:szCs w:val="24"/>
        </w:rPr>
      </w:pPr>
      <w:r>
        <w:rPr>
          <w:rFonts w:eastAsia="Arial Unicode MS"/>
          <w:szCs w:val="24"/>
        </w:rPr>
        <w:t>Activity H</w:t>
      </w:r>
      <w:r w:rsidR="007247FF" w:rsidRPr="007247FF">
        <w:rPr>
          <w:rFonts w:eastAsia="Arial Unicode MS"/>
          <w:szCs w:val="24"/>
        </w:rPr>
        <w:t>a</w:t>
      </w:r>
      <w:r>
        <w:rPr>
          <w:rFonts w:eastAsia="Arial Unicode MS"/>
          <w:szCs w:val="24"/>
        </w:rPr>
        <w:t xml:space="preserve">zard Analysis </w:t>
      </w:r>
    </w:p>
    <w:p w:rsidR="003E29E9" w:rsidRPr="003E29E9" w:rsidRDefault="003E29E9" w:rsidP="00343E1D">
      <w:pPr>
        <w:numPr>
          <w:ilvl w:val="2"/>
          <w:numId w:val="5"/>
        </w:numPr>
        <w:tabs>
          <w:tab w:val="left" w:pos="360"/>
        </w:tabs>
        <w:rPr>
          <w:rFonts w:eastAsia="Arial Unicode MS"/>
          <w:szCs w:val="24"/>
        </w:rPr>
      </w:pPr>
      <w:r>
        <w:rPr>
          <w:rFonts w:eastAsia="Arial Unicode MS"/>
          <w:szCs w:val="24"/>
        </w:rPr>
        <w:t>Pre-work safety briefing</w:t>
      </w:r>
    </w:p>
    <w:p w:rsidR="007247FF" w:rsidRPr="007247FF" w:rsidRDefault="00B72B8A" w:rsidP="00343E1D">
      <w:pPr>
        <w:numPr>
          <w:ilvl w:val="2"/>
          <w:numId w:val="5"/>
        </w:numPr>
        <w:tabs>
          <w:tab w:val="left" w:pos="360"/>
        </w:tabs>
        <w:rPr>
          <w:rFonts w:eastAsia="Arial Unicode MS"/>
          <w:szCs w:val="24"/>
        </w:rPr>
      </w:pPr>
      <w:r>
        <w:rPr>
          <w:rFonts w:eastAsia="Arial Unicode MS"/>
          <w:szCs w:val="24"/>
        </w:rPr>
        <w:t>HECP</w:t>
      </w:r>
      <w:r w:rsidR="003E29E9">
        <w:rPr>
          <w:rFonts w:eastAsia="Arial Unicode MS"/>
          <w:szCs w:val="24"/>
        </w:rPr>
        <w:t xml:space="preserve"> clearances</w:t>
      </w:r>
    </w:p>
    <w:p w:rsidR="007247FF" w:rsidRPr="007247FF" w:rsidRDefault="003E29E9" w:rsidP="00343E1D">
      <w:pPr>
        <w:numPr>
          <w:ilvl w:val="2"/>
          <w:numId w:val="5"/>
        </w:numPr>
        <w:tabs>
          <w:tab w:val="left" w:pos="360"/>
        </w:tabs>
        <w:rPr>
          <w:rFonts w:eastAsia="Arial Unicode MS"/>
          <w:szCs w:val="24"/>
        </w:rPr>
      </w:pPr>
      <w:r>
        <w:rPr>
          <w:rFonts w:eastAsia="Arial Unicode MS"/>
          <w:szCs w:val="24"/>
        </w:rPr>
        <w:t>Confined space entry permits</w:t>
      </w:r>
    </w:p>
    <w:p w:rsidR="007247FF" w:rsidRPr="007247FF" w:rsidRDefault="007247FF" w:rsidP="00343E1D">
      <w:pPr>
        <w:numPr>
          <w:ilvl w:val="2"/>
          <w:numId w:val="5"/>
        </w:numPr>
        <w:tabs>
          <w:tab w:val="left" w:pos="360"/>
        </w:tabs>
        <w:rPr>
          <w:rFonts w:eastAsia="Arial Unicode MS"/>
          <w:szCs w:val="24"/>
        </w:rPr>
      </w:pPr>
      <w:r w:rsidRPr="007247FF">
        <w:rPr>
          <w:rFonts w:eastAsia="Arial Unicode MS"/>
          <w:szCs w:val="24"/>
        </w:rPr>
        <w:t>Wa</w:t>
      </w:r>
      <w:r w:rsidR="00B72B8A">
        <w:rPr>
          <w:rFonts w:eastAsia="Arial Unicode MS"/>
          <w:szCs w:val="24"/>
        </w:rPr>
        <w:t>ter level mon</w:t>
      </w:r>
      <w:r w:rsidR="003E29E9">
        <w:rPr>
          <w:rFonts w:eastAsia="Arial Unicode MS"/>
          <w:szCs w:val="24"/>
        </w:rPr>
        <w:t>itoring</w:t>
      </w:r>
    </w:p>
    <w:p w:rsidR="003E29E9" w:rsidRDefault="00B72B8A" w:rsidP="00343E1D">
      <w:pPr>
        <w:numPr>
          <w:ilvl w:val="2"/>
          <w:numId w:val="5"/>
        </w:numPr>
        <w:tabs>
          <w:tab w:val="left" w:pos="360"/>
        </w:tabs>
        <w:rPr>
          <w:rFonts w:eastAsia="Arial Unicode MS"/>
          <w:szCs w:val="24"/>
        </w:rPr>
      </w:pPr>
      <w:r>
        <w:rPr>
          <w:rFonts w:eastAsia="Arial Unicode MS"/>
          <w:szCs w:val="24"/>
        </w:rPr>
        <w:t>Work leader, hoist o</w:t>
      </w:r>
      <w:r w:rsidR="007247FF" w:rsidRPr="007247FF">
        <w:rPr>
          <w:rFonts w:eastAsia="Arial Unicode MS"/>
          <w:szCs w:val="24"/>
        </w:rPr>
        <w:t>perator</w:t>
      </w:r>
      <w:r>
        <w:rPr>
          <w:rFonts w:eastAsia="Arial Unicode MS"/>
          <w:szCs w:val="24"/>
        </w:rPr>
        <w:t>, crane operator and attendant</w:t>
      </w:r>
    </w:p>
    <w:p w:rsidR="003E29E9" w:rsidRDefault="003E29E9" w:rsidP="00343E1D">
      <w:pPr>
        <w:numPr>
          <w:ilvl w:val="2"/>
          <w:numId w:val="5"/>
        </w:numPr>
        <w:tabs>
          <w:tab w:val="left" w:pos="360"/>
        </w:tabs>
        <w:rPr>
          <w:rFonts w:eastAsia="Arial Unicode MS"/>
          <w:szCs w:val="24"/>
        </w:rPr>
      </w:pPr>
      <w:r>
        <w:rPr>
          <w:rFonts w:eastAsia="Arial Unicode MS"/>
          <w:szCs w:val="24"/>
        </w:rPr>
        <w:t>Hoist</w:t>
      </w:r>
    </w:p>
    <w:p w:rsidR="003E29E9" w:rsidRPr="003E29E9" w:rsidRDefault="003E29E9" w:rsidP="00343E1D">
      <w:pPr>
        <w:numPr>
          <w:ilvl w:val="2"/>
          <w:numId w:val="5"/>
        </w:numPr>
        <w:tabs>
          <w:tab w:val="left" w:pos="360"/>
        </w:tabs>
        <w:rPr>
          <w:rFonts w:eastAsia="Arial Unicode MS"/>
          <w:szCs w:val="24"/>
        </w:rPr>
      </w:pPr>
      <w:r>
        <w:rPr>
          <w:rFonts w:eastAsia="Arial Unicode MS"/>
          <w:szCs w:val="24"/>
        </w:rPr>
        <w:t>Scroll case and draft tube lighting</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 xml:space="preserve">Operations provides; </w:t>
      </w:r>
    </w:p>
    <w:p w:rsidR="007247FF" w:rsidRPr="00B72B8A" w:rsidRDefault="00B72B8A" w:rsidP="00343E1D">
      <w:pPr>
        <w:pStyle w:val="ListParagraph"/>
        <w:numPr>
          <w:ilvl w:val="2"/>
          <w:numId w:val="5"/>
        </w:numPr>
        <w:tabs>
          <w:tab w:val="left" w:pos="360"/>
        </w:tabs>
        <w:rPr>
          <w:rFonts w:eastAsia="Arial Unicode MS"/>
          <w:szCs w:val="24"/>
        </w:rPr>
      </w:pPr>
      <w:r>
        <w:rPr>
          <w:rFonts w:eastAsia="Arial Unicode MS"/>
          <w:szCs w:val="24"/>
        </w:rPr>
        <w:t>HECP clearance</w:t>
      </w:r>
    </w:p>
    <w:p w:rsidR="007247FF" w:rsidRPr="007247FF" w:rsidRDefault="00B72B8A" w:rsidP="00343E1D">
      <w:pPr>
        <w:numPr>
          <w:ilvl w:val="2"/>
          <w:numId w:val="5"/>
        </w:numPr>
        <w:tabs>
          <w:tab w:val="left" w:pos="360"/>
        </w:tabs>
        <w:rPr>
          <w:rFonts w:eastAsia="Arial Unicode MS"/>
          <w:szCs w:val="24"/>
        </w:rPr>
      </w:pPr>
      <w:r>
        <w:rPr>
          <w:rFonts w:eastAsia="Arial Unicode MS"/>
          <w:szCs w:val="24"/>
        </w:rPr>
        <w:t>Valve operation</w:t>
      </w:r>
    </w:p>
    <w:p w:rsidR="007247FF" w:rsidRPr="007247FF" w:rsidRDefault="007247FF" w:rsidP="007247FF">
      <w:pPr>
        <w:tabs>
          <w:tab w:val="left" w:pos="360"/>
        </w:tabs>
        <w:ind w:left="1728"/>
        <w:rPr>
          <w:rFonts w:eastAsia="Arial Unicode MS"/>
          <w:szCs w:val="24"/>
        </w:rPr>
      </w:pPr>
    </w:p>
    <w:p w:rsidR="007247FF" w:rsidRPr="007247FF" w:rsidRDefault="007247FF" w:rsidP="007247FF">
      <w:pPr>
        <w:tabs>
          <w:tab w:val="left" w:pos="360"/>
        </w:tabs>
        <w:ind w:left="360"/>
        <w:rPr>
          <w:rFonts w:eastAsia="Arial Unicode MS"/>
          <w:szCs w:val="24"/>
        </w:rPr>
      </w:pPr>
    </w:p>
    <w:p w:rsidR="007247FF" w:rsidRPr="00B964CF" w:rsidRDefault="007247FF" w:rsidP="00343E1D">
      <w:pPr>
        <w:numPr>
          <w:ilvl w:val="0"/>
          <w:numId w:val="5"/>
        </w:numPr>
        <w:tabs>
          <w:tab w:val="left" w:pos="360"/>
        </w:tabs>
        <w:rPr>
          <w:rFonts w:eastAsia="Arial Unicode MS"/>
          <w:b/>
          <w:szCs w:val="24"/>
        </w:rPr>
      </w:pPr>
      <w:r w:rsidRPr="00B964CF">
        <w:rPr>
          <w:rFonts w:eastAsia="Arial Unicode MS"/>
          <w:b/>
          <w:szCs w:val="24"/>
        </w:rPr>
        <w:t>P</w:t>
      </w:r>
      <w:r w:rsidR="00B964CF" w:rsidRPr="00B964CF">
        <w:rPr>
          <w:rFonts w:eastAsia="Arial Unicode MS"/>
          <w:b/>
          <w:szCs w:val="24"/>
        </w:rPr>
        <w:t>rocedures</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Operate turbine un</w:t>
      </w:r>
      <w:r w:rsidR="00510A5A">
        <w:rPr>
          <w:rFonts w:eastAsia="Arial Unicode MS"/>
          <w:szCs w:val="24"/>
        </w:rPr>
        <w:t>der full load if possible, to flu</w:t>
      </w:r>
      <w:r w:rsidRPr="007247FF">
        <w:rPr>
          <w:rFonts w:eastAsia="Arial Unicode MS"/>
          <w:szCs w:val="24"/>
        </w:rPr>
        <w:t>sh fish from draft tube.  If full load not possible, then speed-no-load &gt; 15minutes.</w:t>
      </w:r>
    </w:p>
    <w:p w:rsidR="007247FF" w:rsidRPr="007247FF" w:rsidRDefault="00510A5A" w:rsidP="00343E1D">
      <w:pPr>
        <w:numPr>
          <w:ilvl w:val="1"/>
          <w:numId w:val="5"/>
        </w:numPr>
        <w:tabs>
          <w:tab w:val="left" w:pos="360"/>
        </w:tabs>
        <w:rPr>
          <w:rFonts w:eastAsia="Arial Unicode MS"/>
          <w:szCs w:val="24"/>
        </w:rPr>
      </w:pPr>
      <w:r>
        <w:rPr>
          <w:rFonts w:eastAsia="Arial Unicode MS"/>
          <w:szCs w:val="24"/>
        </w:rPr>
        <w:t>Immediately after the t</w:t>
      </w:r>
      <w:r w:rsidR="007247FF" w:rsidRPr="007247FF">
        <w:rPr>
          <w:rFonts w:eastAsia="Arial Unicode MS"/>
          <w:szCs w:val="24"/>
        </w:rPr>
        <w:t>urbine</w:t>
      </w:r>
      <w:r>
        <w:rPr>
          <w:rFonts w:eastAsia="Arial Unicode MS"/>
          <w:szCs w:val="24"/>
        </w:rPr>
        <w:t xml:space="preserve"> shut down, the maintenance</w:t>
      </w:r>
      <w:r w:rsidR="007247FF" w:rsidRPr="007247FF">
        <w:rPr>
          <w:rFonts w:eastAsia="Arial Unicode MS"/>
          <w:szCs w:val="24"/>
        </w:rPr>
        <w:t xml:space="preserve"> installs the two bottom </w:t>
      </w:r>
      <w:proofErr w:type="spellStart"/>
      <w:r w:rsidR="007247FF" w:rsidRPr="007247FF">
        <w:rPr>
          <w:rFonts w:eastAsia="Arial Unicode MS"/>
          <w:szCs w:val="24"/>
        </w:rPr>
        <w:t>stoplogs</w:t>
      </w:r>
      <w:proofErr w:type="spellEnd"/>
      <w:r w:rsidR="007247FF" w:rsidRPr="007247FF">
        <w:rPr>
          <w:rFonts w:eastAsia="Arial Unicode MS"/>
          <w:szCs w:val="24"/>
        </w:rPr>
        <w:t xml:space="preserve"> in each bay.</w:t>
      </w:r>
      <w:r>
        <w:rPr>
          <w:rFonts w:eastAsia="Arial Unicode MS"/>
          <w:szCs w:val="24"/>
        </w:rPr>
        <w:t xml:space="preserve"> Then stacking remainder of </w:t>
      </w:r>
      <w:proofErr w:type="spellStart"/>
      <w:r>
        <w:rPr>
          <w:rFonts w:eastAsia="Arial Unicode MS"/>
          <w:szCs w:val="24"/>
        </w:rPr>
        <w:t>stoplogs</w:t>
      </w:r>
      <w:proofErr w:type="spellEnd"/>
      <w:r>
        <w:rPr>
          <w:rFonts w:eastAsia="Arial Unicode MS"/>
          <w:szCs w:val="24"/>
        </w:rPr>
        <w:t xml:space="preserve"> in any order.</w:t>
      </w:r>
    </w:p>
    <w:p w:rsidR="007247FF" w:rsidRPr="00510A5A" w:rsidRDefault="00917095" w:rsidP="00343E1D">
      <w:pPr>
        <w:numPr>
          <w:ilvl w:val="1"/>
          <w:numId w:val="5"/>
        </w:numPr>
        <w:tabs>
          <w:tab w:val="left" w:pos="360"/>
        </w:tabs>
        <w:rPr>
          <w:rFonts w:eastAsia="Arial Unicode MS"/>
          <w:szCs w:val="24"/>
        </w:rPr>
      </w:pPr>
      <w:proofErr w:type="spellStart"/>
      <w:r w:rsidRPr="00510A5A">
        <w:rPr>
          <w:rFonts w:eastAsia="Arial Unicode MS"/>
          <w:szCs w:val="24"/>
        </w:rPr>
        <w:t>Gatewell</w:t>
      </w:r>
      <w:proofErr w:type="spellEnd"/>
      <w:r w:rsidRPr="00510A5A">
        <w:rPr>
          <w:rFonts w:eastAsia="Arial Unicode MS"/>
          <w:szCs w:val="24"/>
        </w:rPr>
        <w:t xml:space="preserve"> </w:t>
      </w:r>
      <w:r w:rsidR="00510A5A">
        <w:rPr>
          <w:rFonts w:eastAsia="Arial Unicode MS"/>
          <w:szCs w:val="24"/>
        </w:rPr>
        <w:t>o</w:t>
      </w:r>
      <w:r w:rsidR="00510A5A" w:rsidRPr="00510A5A">
        <w:rPr>
          <w:rFonts w:eastAsia="Arial Unicode MS"/>
          <w:szCs w:val="24"/>
        </w:rPr>
        <w:t xml:space="preserve">rifice is blocked </w:t>
      </w:r>
      <w:r w:rsidR="00510A5A">
        <w:rPr>
          <w:rFonts w:eastAsia="Arial Unicode MS"/>
          <w:szCs w:val="24"/>
        </w:rPr>
        <w:t>temporary plate to prevent flow from Ice and Trash Sluicew</w:t>
      </w:r>
      <w:r w:rsidR="007247FF" w:rsidRPr="00510A5A">
        <w:rPr>
          <w:rFonts w:eastAsia="Arial Unicode MS"/>
          <w:szCs w:val="24"/>
        </w:rPr>
        <w:t xml:space="preserve">ay. </w:t>
      </w:r>
      <w:r w:rsidRPr="00510A5A">
        <w:rPr>
          <w:rFonts w:eastAsia="Arial Unicode MS"/>
          <w:szCs w:val="24"/>
        </w:rPr>
        <w:t>Some units have the orifice permanently plated</w:t>
      </w:r>
      <w:r w:rsidR="00510A5A">
        <w:rPr>
          <w:rFonts w:eastAsia="Arial Unicode MS"/>
          <w:szCs w:val="24"/>
        </w:rPr>
        <w:t>.</w:t>
      </w:r>
    </w:p>
    <w:p w:rsidR="007247FF" w:rsidRPr="007247FF" w:rsidRDefault="00510A5A" w:rsidP="00343E1D">
      <w:pPr>
        <w:numPr>
          <w:ilvl w:val="1"/>
          <w:numId w:val="5"/>
        </w:numPr>
        <w:tabs>
          <w:tab w:val="left" w:pos="360"/>
        </w:tabs>
        <w:rPr>
          <w:rFonts w:eastAsia="Arial Unicode MS"/>
          <w:szCs w:val="24"/>
        </w:rPr>
      </w:pPr>
      <w:r>
        <w:rPr>
          <w:rFonts w:eastAsia="Arial Unicode MS"/>
          <w:szCs w:val="24"/>
        </w:rPr>
        <w:t>Maintenance requests necessary HECP clearances</w:t>
      </w:r>
      <w:r w:rsidR="007247FF" w:rsidRPr="007247FF">
        <w:rPr>
          <w:rFonts w:eastAsia="Arial Unicode MS"/>
          <w:szCs w:val="24"/>
        </w:rPr>
        <w:t xml:space="preserve">. </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Fi</w:t>
      </w:r>
      <w:r w:rsidR="00510A5A">
        <w:rPr>
          <w:rFonts w:eastAsia="Arial Unicode MS"/>
          <w:szCs w:val="24"/>
        </w:rPr>
        <w:t>sheries will be</w:t>
      </w:r>
      <w:r w:rsidRPr="007247FF">
        <w:rPr>
          <w:rFonts w:eastAsia="Arial Unicode MS"/>
          <w:szCs w:val="24"/>
        </w:rPr>
        <w:t xml:space="preserve"> on</w:t>
      </w:r>
      <w:r w:rsidR="00510A5A">
        <w:rPr>
          <w:rFonts w:eastAsia="Arial Unicode MS"/>
          <w:szCs w:val="24"/>
        </w:rPr>
        <w:t xml:space="preserve"> standby while dewatering </w:t>
      </w:r>
      <w:r w:rsidRPr="007247FF">
        <w:rPr>
          <w:rFonts w:eastAsia="Arial Unicode MS"/>
          <w:szCs w:val="24"/>
        </w:rPr>
        <w:t>drains are open.</w:t>
      </w:r>
    </w:p>
    <w:p w:rsidR="007247FF" w:rsidRPr="007247FF" w:rsidRDefault="00B72B8A" w:rsidP="00343E1D">
      <w:pPr>
        <w:numPr>
          <w:ilvl w:val="1"/>
          <w:numId w:val="5"/>
        </w:numPr>
        <w:tabs>
          <w:tab w:val="left" w:pos="360"/>
        </w:tabs>
        <w:rPr>
          <w:rFonts w:eastAsia="Arial Unicode MS"/>
          <w:szCs w:val="24"/>
        </w:rPr>
      </w:pPr>
      <w:r>
        <w:rPr>
          <w:rFonts w:eastAsia="Arial Unicode MS"/>
          <w:szCs w:val="24"/>
        </w:rPr>
        <w:t>Maintenance</w:t>
      </w:r>
      <w:r w:rsidR="00510A5A">
        <w:rPr>
          <w:rFonts w:eastAsia="Arial Unicode MS"/>
          <w:szCs w:val="24"/>
        </w:rPr>
        <w:t xml:space="preserve"> </w:t>
      </w:r>
      <w:r>
        <w:rPr>
          <w:rFonts w:eastAsia="Arial Unicode MS"/>
          <w:szCs w:val="24"/>
        </w:rPr>
        <w:t xml:space="preserve">will </w:t>
      </w:r>
      <w:r w:rsidR="007247FF" w:rsidRPr="007247FF">
        <w:rPr>
          <w:rFonts w:eastAsia="Arial Unicode MS"/>
          <w:szCs w:val="24"/>
        </w:rPr>
        <w:t>monitor water level</w:t>
      </w:r>
      <w:r>
        <w:rPr>
          <w:rFonts w:eastAsia="Arial Unicode MS"/>
          <w:szCs w:val="24"/>
        </w:rPr>
        <w:t xml:space="preserve"> and inform fisheries when low enough to enter.</w:t>
      </w:r>
    </w:p>
    <w:p w:rsidR="007247FF" w:rsidRPr="007247FF" w:rsidRDefault="00B72B8A" w:rsidP="00343E1D">
      <w:pPr>
        <w:numPr>
          <w:ilvl w:val="1"/>
          <w:numId w:val="5"/>
        </w:numPr>
        <w:tabs>
          <w:tab w:val="left" w:pos="360"/>
        </w:tabs>
        <w:rPr>
          <w:rFonts w:eastAsia="Arial Unicode MS"/>
          <w:szCs w:val="24"/>
        </w:rPr>
      </w:pPr>
      <w:r>
        <w:rPr>
          <w:rFonts w:eastAsia="Arial Unicode MS"/>
          <w:szCs w:val="24"/>
        </w:rPr>
        <w:t xml:space="preserve">Maintenance </w:t>
      </w:r>
      <w:r w:rsidR="007247FF" w:rsidRPr="007247FF">
        <w:rPr>
          <w:rFonts w:eastAsia="Arial Unicode MS"/>
          <w:szCs w:val="24"/>
        </w:rPr>
        <w:t xml:space="preserve">will </w:t>
      </w:r>
      <w:r>
        <w:rPr>
          <w:rFonts w:eastAsia="Arial Unicode MS"/>
          <w:szCs w:val="24"/>
        </w:rPr>
        <w:t>do confined space entry documentation.</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When water level is around 2’, the Structural Crew will lower two Fisheries personnel in scroll case using hoist and cage.</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When water level is around 2’, the Structural Crew will lower one Fisheries person in draft tube using the hoist and cage to assess fish numbers.</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 xml:space="preserve">If fish numbers are high, a second Fisheries person will be lowered into the draft tube. If fish numbers are low, one fisheries personnel can salvage the fish, but they must remain hooked to the safety line. </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Fisheries personnel capture fish by using dip-net and bag. Six to twelve fish per bag depending on size.</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Remove bag by rope or hoist and transport through gallery by handcart to fish tank staged in the oil room.</w:t>
      </w:r>
    </w:p>
    <w:p w:rsidR="007247FF" w:rsidRPr="007247FF" w:rsidRDefault="00146304" w:rsidP="00343E1D">
      <w:pPr>
        <w:numPr>
          <w:ilvl w:val="1"/>
          <w:numId w:val="5"/>
        </w:numPr>
        <w:tabs>
          <w:tab w:val="left" w:pos="360"/>
        </w:tabs>
        <w:rPr>
          <w:rFonts w:eastAsia="Arial Unicode MS"/>
          <w:szCs w:val="24"/>
        </w:rPr>
      </w:pPr>
      <w:r>
        <w:rPr>
          <w:rFonts w:eastAsia="Arial Unicode MS"/>
          <w:color w:val="8DB3E2" w:themeColor="text2" w:themeTint="66"/>
          <w:szCs w:val="24"/>
        </w:rPr>
        <w:t>Salvage tank will be on standby to be lowered through nearest hatch into gallery if more than 20 fish. Water supply will be provided. Crane operator will be on standby if needed.</w:t>
      </w:r>
    </w:p>
    <w:p w:rsidR="007247FF" w:rsidRPr="00146304" w:rsidRDefault="00146304" w:rsidP="00343E1D">
      <w:pPr>
        <w:pStyle w:val="Heading1"/>
        <w:numPr>
          <w:ilvl w:val="1"/>
          <w:numId w:val="5"/>
        </w:numPr>
        <w:rPr>
          <w:rFonts w:eastAsia="Arial Unicode MS"/>
          <w:b w:val="0"/>
          <w:color w:val="8DB3E2" w:themeColor="text2" w:themeTint="66"/>
          <w:sz w:val="24"/>
          <w:szCs w:val="24"/>
          <w:u w:val="single"/>
        </w:rPr>
      </w:pPr>
      <w:r w:rsidRPr="00146304">
        <w:rPr>
          <w:rFonts w:eastAsia="Arial Unicode MS"/>
          <w:b w:val="0"/>
          <w:color w:val="8DB3E2" w:themeColor="text2" w:themeTint="66"/>
          <w:sz w:val="24"/>
          <w:szCs w:val="24"/>
        </w:rPr>
        <w:t>No more than 20</w:t>
      </w:r>
      <w:r w:rsidR="007247FF" w:rsidRPr="00146304">
        <w:rPr>
          <w:rFonts w:eastAsia="Arial Unicode MS"/>
          <w:b w:val="0"/>
          <w:color w:val="8DB3E2" w:themeColor="text2" w:themeTint="66"/>
          <w:sz w:val="24"/>
          <w:szCs w:val="24"/>
        </w:rPr>
        <w:t xml:space="preserve"> fish per tank load depending on </w:t>
      </w:r>
      <w:r w:rsidR="00917095" w:rsidRPr="00146304">
        <w:rPr>
          <w:rFonts w:eastAsia="Arial Unicode MS"/>
          <w:b w:val="0"/>
          <w:color w:val="8DB3E2" w:themeColor="text2" w:themeTint="66"/>
          <w:sz w:val="24"/>
          <w:szCs w:val="24"/>
        </w:rPr>
        <w:t xml:space="preserve">fish </w:t>
      </w:r>
      <w:r w:rsidR="007247FF" w:rsidRPr="00146304">
        <w:rPr>
          <w:rFonts w:eastAsia="Arial Unicode MS"/>
          <w:b w:val="0"/>
          <w:color w:val="8DB3E2" w:themeColor="text2" w:themeTint="66"/>
          <w:sz w:val="24"/>
          <w:szCs w:val="24"/>
        </w:rPr>
        <w:t>size.</w:t>
      </w:r>
    </w:p>
    <w:p w:rsidR="007247FF" w:rsidRPr="007247FF" w:rsidRDefault="00146304" w:rsidP="00343E1D">
      <w:pPr>
        <w:pStyle w:val="Heading1"/>
        <w:numPr>
          <w:ilvl w:val="1"/>
          <w:numId w:val="5"/>
        </w:numPr>
        <w:rPr>
          <w:rFonts w:eastAsia="Arial Unicode MS"/>
          <w:b w:val="0"/>
          <w:sz w:val="24"/>
          <w:szCs w:val="24"/>
          <w:u w:val="single"/>
        </w:rPr>
      </w:pPr>
      <w:r>
        <w:rPr>
          <w:rFonts w:eastAsia="Arial Unicode MS"/>
          <w:b w:val="0"/>
          <w:sz w:val="24"/>
          <w:szCs w:val="24"/>
        </w:rPr>
        <w:t>A second transport</w:t>
      </w:r>
      <w:r w:rsidR="007247FF" w:rsidRPr="007247FF">
        <w:rPr>
          <w:rFonts w:eastAsia="Arial Unicode MS"/>
          <w:b w:val="0"/>
          <w:sz w:val="24"/>
          <w:szCs w:val="24"/>
        </w:rPr>
        <w:t xml:space="preserve"> tank </w:t>
      </w:r>
      <w:r>
        <w:rPr>
          <w:rFonts w:eastAsia="Arial Unicode MS"/>
          <w:b w:val="0"/>
          <w:sz w:val="24"/>
          <w:szCs w:val="24"/>
        </w:rPr>
        <w:t xml:space="preserve">will be used going </w:t>
      </w:r>
      <w:r w:rsidR="007247FF" w:rsidRPr="007247FF">
        <w:rPr>
          <w:rFonts w:eastAsia="Arial Unicode MS"/>
          <w:b w:val="0"/>
          <w:sz w:val="24"/>
          <w:szCs w:val="24"/>
        </w:rPr>
        <w:t>up elevator onto tailrace deck for release</w:t>
      </w:r>
      <w:r>
        <w:rPr>
          <w:rFonts w:eastAsia="Arial Unicode MS"/>
          <w:b w:val="0"/>
          <w:sz w:val="24"/>
          <w:szCs w:val="24"/>
        </w:rPr>
        <w:t xml:space="preserve"> to prevent water leakage in elevator</w:t>
      </w:r>
      <w:r w:rsidR="007247FF" w:rsidRPr="007247FF">
        <w:rPr>
          <w:rFonts w:eastAsia="Arial Unicode MS"/>
          <w:b w:val="0"/>
          <w:sz w:val="24"/>
          <w:szCs w:val="24"/>
        </w:rPr>
        <w:t>.</w:t>
      </w:r>
    </w:p>
    <w:p w:rsidR="007247FF" w:rsidRPr="007247FF" w:rsidRDefault="007247FF" w:rsidP="00343E1D">
      <w:pPr>
        <w:pStyle w:val="Heading1"/>
        <w:numPr>
          <w:ilvl w:val="1"/>
          <w:numId w:val="5"/>
        </w:numPr>
        <w:rPr>
          <w:rFonts w:eastAsia="Arial Unicode MS"/>
          <w:b w:val="0"/>
          <w:sz w:val="24"/>
          <w:szCs w:val="24"/>
          <w:u w:val="single"/>
        </w:rPr>
      </w:pPr>
      <w:r w:rsidRPr="007247FF">
        <w:rPr>
          <w:rFonts w:eastAsia="Arial Unicode MS"/>
          <w:b w:val="0"/>
          <w:sz w:val="24"/>
          <w:szCs w:val="24"/>
        </w:rPr>
        <w:t xml:space="preserve">Fisheries Crew releases fish to </w:t>
      </w:r>
      <w:proofErr w:type="spellStart"/>
      <w:r w:rsidRPr="007247FF">
        <w:rPr>
          <w:rFonts w:eastAsia="Arial Unicode MS"/>
          <w:b w:val="0"/>
          <w:sz w:val="24"/>
          <w:szCs w:val="24"/>
        </w:rPr>
        <w:t>tailwate</w:t>
      </w:r>
      <w:r w:rsidR="00146304">
        <w:rPr>
          <w:rFonts w:eastAsia="Arial Unicode MS"/>
          <w:b w:val="0"/>
          <w:sz w:val="24"/>
          <w:szCs w:val="24"/>
        </w:rPr>
        <w:t>r</w:t>
      </w:r>
      <w:proofErr w:type="spellEnd"/>
      <w:r w:rsidR="00146304">
        <w:rPr>
          <w:rFonts w:eastAsia="Arial Unicode MS"/>
          <w:b w:val="0"/>
          <w:sz w:val="24"/>
          <w:szCs w:val="24"/>
        </w:rPr>
        <w:t xml:space="preserve"> or transport to nearest tailrace location</w:t>
      </w:r>
      <w:r w:rsidRPr="007247FF">
        <w:rPr>
          <w:rFonts w:eastAsia="Arial Unicode MS"/>
          <w:b w:val="0"/>
          <w:sz w:val="24"/>
          <w:szCs w:val="24"/>
        </w:rPr>
        <w:t xml:space="preserve"> by bag and rope.</w:t>
      </w:r>
      <w:r w:rsidR="00146304">
        <w:rPr>
          <w:rFonts w:eastAsia="Arial Unicode MS"/>
          <w:b w:val="0"/>
          <w:sz w:val="24"/>
          <w:szCs w:val="24"/>
        </w:rPr>
        <w:t xml:space="preserve"> Second rope tag line will be needed to tip bag at water line.</w:t>
      </w:r>
    </w:p>
    <w:p w:rsidR="00C035F1" w:rsidRPr="00510A5A" w:rsidRDefault="00146304" w:rsidP="00343E1D">
      <w:pPr>
        <w:pStyle w:val="Heading1"/>
        <w:numPr>
          <w:ilvl w:val="1"/>
          <w:numId w:val="5"/>
        </w:numPr>
        <w:rPr>
          <w:rFonts w:eastAsia="Arial Unicode MS"/>
          <w:b w:val="0"/>
          <w:color w:val="8DB3E2" w:themeColor="text2" w:themeTint="66"/>
          <w:sz w:val="24"/>
          <w:szCs w:val="24"/>
          <w:u w:val="single"/>
        </w:rPr>
      </w:pPr>
      <w:r w:rsidRPr="00510A5A">
        <w:rPr>
          <w:rFonts w:eastAsia="Arial Unicode MS"/>
          <w:b w:val="0"/>
          <w:color w:val="8DB3E2" w:themeColor="text2" w:themeTint="66"/>
          <w:sz w:val="24"/>
          <w:szCs w:val="24"/>
        </w:rPr>
        <w:t xml:space="preserve">If sturgeon greater than 5’ and will not fit into lift bag, </w:t>
      </w:r>
      <w:r w:rsidR="00BE37C3" w:rsidRPr="00510A5A">
        <w:rPr>
          <w:rFonts w:eastAsia="Arial Unicode MS"/>
          <w:b w:val="0"/>
          <w:color w:val="8DB3E2" w:themeColor="text2" w:themeTint="66"/>
          <w:sz w:val="24"/>
          <w:szCs w:val="24"/>
        </w:rPr>
        <w:t>a safety pool must be maintained and monitored to assure sturgeon survival</w:t>
      </w:r>
      <w:r w:rsidRPr="00510A5A">
        <w:rPr>
          <w:rFonts w:eastAsia="Arial Unicode MS"/>
          <w:b w:val="0"/>
          <w:color w:val="8DB3E2" w:themeColor="text2" w:themeTint="66"/>
          <w:sz w:val="24"/>
          <w:szCs w:val="24"/>
        </w:rPr>
        <w:t xml:space="preserve"> until turbine is returned to service</w:t>
      </w:r>
      <w:r w:rsidR="00BE37C3" w:rsidRPr="00510A5A">
        <w:rPr>
          <w:rFonts w:eastAsia="Arial Unicode MS"/>
          <w:b w:val="0"/>
          <w:color w:val="8DB3E2" w:themeColor="text2" w:themeTint="66"/>
          <w:sz w:val="24"/>
          <w:szCs w:val="24"/>
        </w:rPr>
        <w:t>.</w:t>
      </w:r>
      <w:r w:rsidRPr="00510A5A">
        <w:rPr>
          <w:rFonts w:eastAsia="Arial Unicode MS"/>
          <w:b w:val="0"/>
          <w:color w:val="8DB3E2" w:themeColor="text2" w:themeTint="66"/>
          <w:sz w:val="24"/>
          <w:szCs w:val="24"/>
        </w:rPr>
        <w:t xml:space="preserve"> Extensive outages may require </w:t>
      </w:r>
      <w:r w:rsidR="00510A5A" w:rsidRPr="00510A5A">
        <w:rPr>
          <w:rFonts w:eastAsia="Arial Unicode MS"/>
          <w:b w:val="0"/>
          <w:color w:val="8DB3E2" w:themeColor="text2" w:themeTint="66"/>
          <w:sz w:val="24"/>
          <w:szCs w:val="24"/>
        </w:rPr>
        <w:t>periodic feeding of shad.</w:t>
      </w:r>
    </w:p>
    <w:p w:rsidR="00C035F1" w:rsidRPr="003E29E9" w:rsidRDefault="00C035F1" w:rsidP="00343E1D">
      <w:pPr>
        <w:pStyle w:val="Heading1"/>
        <w:numPr>
          <w:ilvl w:val="1"/>
          <w:numId w:val="5"/>
        </w:numPr>
        <w:rPr>
          <w:rFonts w:eastAsia="Arial Unicode MS"/>
          <w:b w:val="0"/>
          <w:sz w:val="24"/>
          <w:szCs w:val="24"/>
          <w:u w:val="single"/>
        </w:rPr>
      </w:pPr>
      <w:r w:rsidRPr="003E29E9">
        <w:rPr>
          <w:rFonts w:eastAsia="Arial Unicode MS"/>
          <w:b w:val="0"/>
          <w:color w:val="8DB3E2" w:themeColor="text2" w:themeTint="66"/>
          <w:sz w:val="24"/>
          <w:szCs w:val="24"/>
        </w:rPr>
        <w:t>To reduce fish numbers com</w:t>
      </w:r>
      <w:r w:rsidR="00146304" w:rsidRPr="003E29E9">
        <w:rPr>
          <w:rFonts w:eastAsia="Arial Unicode MS"/>
          <w:b w:val="0"/>
          <w:color w:val="8DB3E2" w:themeColor="text2" w:themeTint="66"/>
          <w:sz w:val="24"/>
          <w:szCs w:val="24"/>
        </w:rPr>
        <w:t>monly found in units 19-22</w:t>
      </w:r>
      <w:r w:rsidRPr="003E29E9">
        <w:rPr>
          <w:rFonts w:eastAsia="Arial Unicode MS"/>
          <w:b w:val="0"/>
          <w:color w:val="8DB3E2" w:themeColor="text2" w:themeTint="66"/>
          <w:sz w:val="24"/>
          <w:szCs w:val="24"/>
        </w:rPr>
        <w:t xml:space="preserve">, a flow reduction of surrounding units may be necessary. </w:t>
      </w:r>
      <w:r w:rsidR="00146304" w:rsidRPr="003E29E9">
        <w:rPr>
          <w:rFonts w:eastAsia="Arial Unicode MS"/>
          <w:b w:val="0"/>
          <w:color w:val="8DB3E2" w:themeColor="text2" w:themeTint="66"/>
          <w:sz w:val="24"/>
          <w:szCs w:val="24"/>
        </w:rPr>
        <w:t xml:space="preserve">In addition, </w:t>
      </w:r>
      <w:r w:rsidR="00146304" w:rsidRPr="003E29E9">
        <w:rPr>
          <w:b w:val="0"/>
          <w:color w:val="8DB3E2" w:themeColor="text2" w:themeTint="66"/>
          <w:sz w:val="24"/>
          <w:szCs w:val="24"/>
        </w:rPr>
        <w:t>t</w:t>
      </w:r>
      <w:r w:rsidRPr="003E29E9">
        <w:rPr>
          <w:b w:val="0"/>
          <w:color w:val="8DB3E2" w:themeColor="text2" w:themeTint="66"/>
          <w:sz w:val="24"/>
          <w:szCs w:val="24"/>
        </w:rPr>
        <w:t xml:space="preserve">o reduce the chance of debris washing onto the tail log sill during tail log installation in units 19 through 22, fish unit loading may be reduced to about 8 MW for 30-60 minutes. Entrance weir E1 may be closed for the same duration. </w:t>
      </w:r>
    </w:p>
    <w:p w:rsidR="007247FF" w:rsidRPr="007247FF" w:rsidRDefault="007247FF" w:rsidP="007247FF">
      <w:pPr>
        <w:pStyle w:val="Heading1"/>
        <w:rPr>
          <w:rFonts w:eastAsia="Arial Unicode MS"/>
          <w:sz w:val="24"/>
          <w:szCs w:val="24"/>
        </w:rPr>
      </w:pPr>
    </w:p>
    <w:p w:rsidR="007247FF" w:rsidRPr="00B964CF" w:rsidRDefault="007247FF" w:rsidP="00343E1D">
      <w:pPr>
        <w:pStyle w:val="Heading1"/>
        <w:numPr>
          <w:ilvl w:val="0"/>
          <w:numId w:val="5"/>
        </w:numPr>
        <w:rPr>
          <w:rFonts w:eastAsia="Arial Unicode MS"/>
          <w:sz w:val="24"/>
          <w:szCs w:val="24"/>
        </w:rPr>
      </w:pPr>
      <w:r w:rsidRPr="00B964CF">
        <w:rPr>
          <w:rFonts w:eastAsia="Arial Unicode MS"/>
          <w:sz w:val="24"/>
          <w:szCs w:val="24"/>
        </w:rPr>
        <w:t>P</w:t>
      </w:r>
      <w:r w:rsidR="00B964CF" w:rsidRPr="00B964CF">
        <w:rPr>
          <w:rFonts w:eastAsia="Arial Unicode MS"/>
          <w:sz w:val="24"/>
          <w:szCs w:val="24"/>
        </w:rPr>
        <w:t>rocedure</w:t>
      </w:r>
      <w:r w:rsidRPr="00B964CF">
        <w:rPr>
          <w:rFonts w:eastAsia="Arial Unicode MS"/>
          <w:sz w:val="24"/>
          <w:szCs w:val="24"/>
        </w:rPr>
        <w:t xml:space="preserve"> E</w:t>
      </w:r>
      <w:r w:rsidR="00B964CF" w:rsidRPr="00B964CF">
        <w:rPr>
          <w:rFonts w:eastAsia="Arial Unicode MS"/>
          <w:sz w:val="24"/>
          <w:szCs w:val="24"/>
        </w:rPr>
        <w:t>xception</w:t>
      </w:r>
      <w:r w:rsidRPr="00B964CF">
        <w:rPr>
          <w:rFonts w:eastAsia="Arial Unicode MS"/>
          <w:sz w:val="24"/>
          <w:szCs w:val="24"/>
        </w:rPr>
        <w:t xml:space="preserve"> </w:t>
      </w:r>
      <w:proofErr w:type="gramStart"/>
      <w:r w:rsidRPr="00B964CF">
        <w:rPr>
          <w:rFonts w:eastAsia="Arial Unicode MS"/>
          <w:sz w:val="24"/>
          <w:szCs w:val="24"/>
        </w:rPr>
        <w:t>F</w:t>
      </w:r>
      <w:r w:rsidR="00B964CF" w:rsidRPr="00B964CF">
        <w:rPr>
          <w:rFonts w:eastAsia="Arial Unicode MS"/>
          <w:sz w:val="24"/>
          <w:szCs w:val="24"/>
        </w:rPr>
        <w:t>or</w:t>
      </w:r>
      <w:proofErr w:type="gramEnd"/>
      <w:r w:rsidRPr="00B964CF">
        <w:rPr>
          <w:rFonts w:eastAsia="Arial Unicode MS"/>
          <w:sz w:val="24"/>
          <w:szCs w:val="24"/>
        </w:rPr>
        <w:t xml:space="preserve"> F</w:t>
      </w:r>
      <w:r w:rsidR="00B964CF" w:rsidRPr="00B964CF">
        <w:rPr>
          <w:rFonts w:eastAsia="Arial Unicode MS"/>
          <w:sz w:val="24"/>
          <w:szCs w:val="24"/>
        </w:rPr>
        <w:t>ish</w:t>
      </w:r>
      <w:r w:rsidRPr="00B964CF">
        <w:rPr>
          <w:rFonts w:eastAsia="Arial Unicode MS"/>
          <w:sz w:val="24"/>
          <w:szCs w:val="24"/>
        </w:rPr>
        <w:t xml:space="preserve"> U</w:t>
      </w:r>
      <w:r w:rsidR="00B964CF" w:rsidRPr="00B964CF">
        <w:rPr>
          <w:rFonts w:eastAsia="Arial Unicode MS"/>
          <w:sz w:val="24"/>
          <w:szCs w:val="24"/>
        </w:rPr>
        <w:t>nits</w:t>
      </w:r>
    </w:p>
    <w:p w:rsidR="00C035F1" w:rsidRDefault="007247FF" w:rsidP="00343E1D">
      <w:pPr>
        <w:pStyle w:val="ListParagraph"/>
        <w:numPr>
          <w:ilvl w:val="1"/>
          <w:numId w:val="5"/>
        </w:numPr>
        <w:rPr>
          <w:rFonts w:eastAsia="Arial Unicode MS"/>
          <w:sz w:val="24"/>
          <w:szCs w:val="24"/>
        </w:rPr>
      </w:pPr>
      <w:r w:rsidRPr="007247FF">
        <w:rPr>
          <w:rFonts w:eastAsia="Arial Unicode MS"/>
          <w:sz w:val="24"/>
          <w:szCs w:val="24"/>
        </w:rPr>
        <w:t xml:space="preserve">Fish units are screened for adult fish access by diffuser grating and reduced intake </w:t>
      </w:r>
      <w:proofErr w:type="spellStart"/>
      <w:r w:rsidRPr="007247FF">
        <w:rPr>
          <w:rFonts w:eastAsia="Arial Unicode MS"/>
          <w:sz w:val="24"/>
          <w:szCs w:val="24"/>
        </w:rPr>
        <w:t>trashrack</w:t>
      </w:r>
      <w:proofErr w:type="spellEnd"/>
      <w:r w:rsidRPr="007247FF">
        <w:rPr>
          <w:rFonts w:eastAsia="Arial Unicode MS"/>
          <w:sz w:val="24"/>
          <w:szCs w:val="24"/>
        </w:rPr>
        <w:t xml:space="preserve"> gaps. If grating is found intact, inspect can be done with RO</w:t>
      </w:r>
      <w:r w:rsidR="00C035F1">
        <w:rPr>
          <w:rFonts w:eastAsia="Arial Unicode MS"/>
          <w:sz w:val="24"/>
          <w:szCs w:val="24"/>
        </w:rPr>
        <w:t>V to assure no fish are present.</w:t>
      </w:r>
    </w:p>
    <w:p w:rsidR="00C035F1" w:rsidRPr="003E29E9" w:rsidRDefault="00C035F1" w:rsidP="00343E1D">
      <w:pPr>
        <w:pStyle w:val="ListParagraph"/>
        <w:numPr>
          <w:ilvl w:val="0"/>
          <w:numId w:val="5"/>
        </w:numPr>
        <w:rPr>
          <w:rFonts w:eastAsia="Arial Unicode MS"/>
          <w:b/>
          <w:color w:val="8DB3E2" w:themeColor="text2" w:themeTint="66"/>
          <w:sz w:val="24"/>
          <w:szCs w:val="24"/>
        </w:rPr>
      </w:pPr>
      <w:r w:rsidRPr="003E29E9">
        <w:rPr>
          <w:rFonts w:eastAsia="Arial Unicode MS"/>
          <w:b/>
          <w:color w:val="8DB3E2" w:themeColor="text2" w:themeTint="66"/>
          <w:sz w:val="24"/>
          <w:szCs w:val="24"/>
        </w:rPr>
        <w:t>Station Service Units</w:t>
      </w:r>
    </w:p>
    <w:p w:rsidR="00C035F1" w:rsidRPr="003E29E9" w:rsidRDefault="00C035F1" w:rsidP="00343E1D">
      <w:pPr>
        <w:pStyle w:val="ListParagraph"/>
        <w:numPr>
          <w:ilvl w:val="1"/>
          <w:numId w:val="5"/>
        </w:numPr>
        <w:rPr>
          <w:rFonts w:eastAsia="Arial Unicode MS"/>
          <w:color w:val="8DB3E2" w:themeColor="text2" w:themeTint="66"/>
          <w:sz w:val="24"/>
          <w:szCs w:val="24"/>
        </w:rPr>
      </w:pPr>
      <w:r w:rsidRPr="003E29E9">
        <w:rPr>
          <w:rFonts w:eastAsia="Arial Unicode MS"/>
          <w:color w:val="8DB3E2" w:themeColor="text2" w:themeTint="66"/>
          <w:sz w:val="24"/>
          <w:szCs w:val="24"/>
        </w:rPr>
        <w:t>New access equipment is being developed for entry into these units</w:t>
      </w:r>
    </w:p>
    <w:p w:rsidR="007247FF" w:rsidRPr="007247FF" w:rsidRDefault="007247FF" w:rsidP="007247FF">
      <w:pPr>
        <w:rPr>
          <w:rFonts w:eastAsia="Arial Unicode MS"/>
          <w:szCs w:val="24"/>
        </w:rPr>
      </w:pPr>
    </w:p>
    <w:p w:rsidR="007247FF" w:rsidRPr="007247FF" w:rsidRDefault="007247FF" w:rsidP="007247FF">
      <w:pPr>
        <w:ind w:left="360"/>
        <w:rPr>
          <w:rFonts w:eastAsia="Arial Unicode MS"/>
          <w:b/>
          <w:szCs w:val="24"/>
          <w:u w:val="single"/>
        </w:rPr>
      </w:pPr>
    </w:p>
    <w:p w:rsidR="007247FF" w:rsidRPr="007247FF" w:rsidRDefault="007247FF" w:rsidP="00343E1D">
      <w:pPr>
        <w:numPr>
          <w:ilvl w:val="0"/>
          <w:numId w:val="5"/>
        </w:numPr>
        <w:rPr>
          <w:rFonts w:eastAsia="Arial Unicode MS"/>
          <w:b/>
          <w:szCs w:val="24"/>
          <w:u w:val="single"/>
        </w:rPr>
      </w:pPr>
      <w:r w:rsidRPr="00B964CF">
        <w:rPr>
          <w:rFonts w:eastAsia="Arial Unicode MS"/>
          <w:b/>
          <w:szCs w:val="24"/>
        </w:rPr>
        <w:t>S</w:t>
      </w:r>
      <w:r w:rsidR="00B964CF" w:rsidRPr="00B964CF">
        <w:rPr>
          <w:rFonts w:eastAsia="Arial Unicode MS"/>
          <w:b/>
          <w:szCs w:val="24"/>
        </w:rPr>
        <w:t>afety</w:t>
      </w:r>
      <w:r w:rsidRPr="00B964CF">
        <w:rPr>
          <w:rFonts w:eastAsia="Arial Unicode MS"/>
          <w:b/>
          <w:szCs w:val="24"/>
        </w:rPr>
        <w:t xml:space="preserve"> C</w:t>
      </w:r>
      <w:r w:rsidR="00B964CF" w:rsidRPr="00B964CF">
        <w:rPr>
          <w:rFonts w:eastAsia="Arial Unicode MS"/>
          <w:b/>
          <w:szCs w:val="24"/>
        </w:rPr>
        <w:t>oncerns</w:t>
      </w:r>
      <w:r w:rsidRPr="00B964CF">
        <w:rPr>
          <w:rFonts w:eastAsia="Arial Unicode MS"/>
          <w:b/>
          <w:szCs w:val="24"/>
        </w:rPr>
        <w:t>.</w:t>
      </w:r>
      <w:r w:rsidRPr="007247FF">
        <w:rPr>
          <w:rFonts w:eastAsia="Arial Unicode MS"/>
          <w:szCs w:val="24"/>
        </w:rPr>
        <w:t xml:space="preserve"> (See Activity Hazards Analysis for further detail)</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Slippery conditions are common on the floor of the fishway, therefore felt soled waders are highly recommended.</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Extreme caution should be taken in order to prevent back injury when lifting bags filled with fish, handcarts should be used when possible.</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 xml:space="preserve">Fall prevention; be sure that all necessary precautions and procedures are followed to assure personnel’s safety. </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 xml:space="preserve">Air quality is an important hazard to be aware of, be sure to have all then needed safety equipment. </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 xml:space="preserve">Due to extremely limited visibility, be sure to have flashlights, backup flashlights, and extra batteries. </w:t>
      </w:r>
    </w:p>
    <w:p w:rsidR="007247FF" w:rsidRPr="007247FF" w:rsidRDefault="007247FF" w:rsidP="00343E1D">
      <w:pPr>
        <w:numPr>
          <w:ilvl w:val="1"/>
          <w:numId w:val="5"/>
        </w:numPr>
        <w:tabs>
          <w:tab w:val="left" w:pos="360"/>
        </w:tabs>
        <w:rPr>
          <w:rFonts w:eastAsia="Arial Unicode MS"/>
          <w:szCs w:val="24"/>
        </w:rPr>
      </w:pPr>
      <w:r w:rsidRPr="007247FF">
        <w:rPr>
          <w:rFonts w:eastAsia="Arial Unicode MS"/>
          <w:szCs w:val="24"/>
        </w:rPr>
        <w:t xml:space="preserve">To ensure hand protection, be sure to wear appropriate gloves, and be aware of pinch points on cables. </w:t>
      </w:r>
    </w:p>
    <w:p w:rsidR="007247FF" w:rsidRPr="007247FF" w:rsidRDefault="007247FF" w:rsidP="007247FF">
      <w:pPr>
        <w:ind w:left="360"/>
        <w:rPr>
          <w:rFonts w:eastAsia="Arial Unicode MS"/>
          <w:b/>
          <w:szCs w:val="24"/>
          <w:u w:val="single"/>
        </w:rPr>
      </w:pPr>
    </w:p>
    <w:p w:rsidR="007247FF" w:rsidRPr="00B964CF" w:rsidRDefault="007247FF" w:rsidP="00343E1D">
      <w:pPr>
        <w:numPr>
          <w:ilvl w:val="0"/>
          <w:numId w:val="5"/>
        </w:numPr>
        <w:rPr>
          <w:rFonts w:eastAsia="Arial Unicode MS"/>
          <w:b/>
          <w:szCs w:val="24"/>
        </w:rPr>
      </w:pPr>
      <w:r w:rsidRPr="00B964CF">
        <w:rPr>
          <w:rFonts w:eastAsia="Arial Unicode MS"/>
          <w:b/>
          <w:szCs w:val="24"/>
        </w:rPr>
        <w:t>E</w:t>
      </w:r>
      <w:r w:rsidR="00B964CF" w:rsidRPr="00B964CF">
        <w:rPr>
          <w:rFonts w:eastAsia="Arial Unicode MS"/>
          <w:b/>
          <w:szCs w:val="24"/>
        </w:rPr>
        <w:t>quipment</w:t>
      </w:r>
      <w:r w:rsidRPr="00B964CF">
        <w:rPr>
          <w:rFonts w:eastAsia="Arial Unicode MS"/>
          <w:b/>
          <w:szCs w:val="24"/>
        </w:rPr>
        <w:t xml:space="preserve"> C</w:t>
      </w:r>
      <w:r w:rsidR="00B964CF" w:rsidRPr="00B964CF">
        <w:rPr>
          <w:rFonts w:eastAsia="Arial Unicode MS"/>
          <w:b/>
          <w:szCs w:val="24"/>
        </w:rPr>
        <w:t xml:space="preserve">heck </w:t>
      </w:r>
      <w:r w:rsidRPr="00B964CF">
        <w:rPr>
          <w:rFonts w:eastAsia="Arial Unicode MS"/>
          <w:b/>
          <w:szCs w:val="24"/>
        </w:rPr>
        <w:t>L</w:t>
      </w:r>
      <w:r w:rsidR="00B964CF" w:rsidRPr="00B964CF">
        <w:rPr>
          <w:rFonts w:eastAsia="Arial Unicode MS"/>
          <w:b/>
          <w:szCs w:val="24"/>
        </w:rPr>
        <w:t>ist</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Intake Crane</w:t>
      </w:r>
      <w:r w:rsidR="003E29E9">
        <w:rPr>
          <w:rFonts w:eastAsia="Arial Unicode MS"/>
          <w:szCs w:val="24"/>
        </w:rPr>
        <w:t xml:space="preserve"> – </w:t>
      </w:r>
      <w:proofErr w:type="spellStart"/>
      <w:r w:rsidR="003E29E9">
        <w:rPr>
          <w:rFonts w:eastAsia="Arial Unicode MS"/>
          <w:szCs w:val="24"/>
        </w:rPr>
        <w:t>headgate</w:t>
      </w:r>
      <w:proofErr w:type="spellEnd"/>
      <w:r w:rsidR="003E29E9">
        <w:rPr>
          <w:rFonts w:eastAsia="Arial Unicode MS"/>
          <w:szCs w:val="24"/>
        </w:rPr>
        <w:t xml:space="preserve"> install</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Tailrace Crane</w:t>
      </w:r>
      <w:r w:rsidR="003E29E9">
        <w:rPr>
          <w:rFonts w:eastAsia="Arial Unicode MS"/>
          <w:szCs w:val="24"/>
        </w:rPr>
        <w:t xml:space="preserve"> – tail log install</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Mobile Crane</w:t>
      </w:r>
      <w:r w:rsidR="003E29E9">
        <w:rPr>
          <w:rFonts w:eastAsia="Arial Unicode MS"/>
          <w:szCs w:val="24"/>
        </w:rPr>
        <w:t xml:space="preserve"> – orifice block install if needed</w:t>
      </w:r>
    </w:p>
    <w:p w:rsidR="007247FF" w:rsidRDefault="003E29E9" w:rsidP="007247FF">
      <w:pPr>
        <w:numPr>
          <w:ilvl w:val="0"/>
          <w:numId w:val="2"/>
        </w:numPr>
        <w:rPr>
          <w:rFonts w:eastAsia="Arial Unicode MS"/>
          <w:szCs w:val="24"/>
        </w:rPr>
      </w:pPr>
      <w:r>
        <w:rPr>
          <w:rFonts w:eastAsia="Arial Unicode MS"/>
          <w:szCs w:val="24"/>
          <w:u w:val="single"/>
        </w:rPr>
        <w:t xml:space="preserve">Scroll case hoist and basket – </w:t>
      </w:r>
      <w:r>
        <w:rPr>
          <w:rFonts w:eastAsia="Arial Unicode MS"/>
          <w:szCs w:val="24"/>
        </w:rPr>
        <w:t>access to scroll case</w:t>
      </w:r>
    </w:p>
    <w:p w:rsidR="003E29E9" w:rsidRPr="007247FF" w:rsidRDefault="003E29E9" w:rsidP="007247FF">
      <w:pPr>
        <w:numPr>
          <w:ilvl w:val="0"/>
          <w:numId w:val="2"/>
        </w:numPr>
        <w:rPr>
          <w:rFonts w:eastAsia="Arial Unicode MS"/>
          <w:szCs w:val="24"/>
        </w:rPr>
      </w:pPr>
      <w:r>
        <w:rPr>
          <w:rFonts w:eastAsia="Arial Unicode MS"/>
          <w:szCs w:val="24"/>
          <w:u w:val="single"/>
        </w:rPr>
        <w:t>Hoist –</w:t>
      </w:r>
      <w:r>
        <w:rPr>
          <w:rFonts w:eastAsia="Arial Unicode MS"/>
          <w:szCs w:val="24"/>
        </w:rPr>
        <w:t xml:space="preserve"> access draft tube</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Fish Tank</w:t>
      </w:r>
      <w:r w:rsidRPr="007247FF">
        <w:rPr>
          <w:rFonts w:eastAsia="Arial Unicode MS"/>
          <w:szCs w:val="24"/>
        </w:rPr>
        <w:t>- transpo</w:t>
      </w:r>
      <w:r w:rsidR="003E29E9">
        <w:rPr>
          <w:rFonts w:eastAsia="Arial Unicode MS"/>
          <w:szCs w:val="24"/>
        </w:rPr>
        <w:t xml:space="preserve">rt fish to </w:t>
      </w:r>
      <w:r w:rsidRPr="007247FF">
        <w:rPr>
          <w:rFonts w:eastAsia="Arial Unicode MS"/>
          <w:szCs w:val="24"/>
        </w:rPr>
        <w:t>re</w:t>
      </w:r>
      <w:r w:rsidR="003E29E9">
        <w:rPr>
          <w:rFonts w:eastAsia="Arial Unicode MS"/>
          <w:szCs w:val="24"/>
        </w:rPr>
        <w:t xml:space="preserve">lease site. Water supply required. </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Dip-nets</w:t>
      </w:r>
      <w:r w:rsidR="003E29E9">
        <w:rPr>
          <w:rFonts w:eastAsia="Arial Unicode MS"/>
          <w:szCs w:val="24"/>
        </w:rPr>
        <w:t>- capture fish</w:t>
      </w:r>
    </w:p>
    <w:p w:rsidR="007247FF" w:rsidRDefault="007247FF" w:rsidP="007247FF">
      <w:pPr>
        <w:numPr>
          <w:ilvl w:val="0"/>
          <w:numId w:val="2"/>
        </w:numPr>
        <w:rPr>
          <w:rFonts w:eastAsia="Arial Unicode MS"/>
          <w:szCs w:val="24"/>
        </w:rPr>
      </w:pPr>
      <w:r w:rsidRPr="007247FF">
        <w:rPr>
          <w:rFonts w:eastAsia="Arial Unicode MS"/>
          <w:szCs w:val="24"/>
          <w:u w:val="single"/>
        </w:rPr>
        <w:t>Fish bags</w:t>
      </w:r>
      <w:r w:rsidRPr="007247FF">
        <w:rPr>
          <w:rFonts w:eastAsia="Arial Unicode MS"/>
          <w:szCs w:val="24"/>
        </w:rPr>
        <w:t>- transfer fish to fish tank</w:t>
      </w:r>
      <w:r w:rsidR="003E29E9">
        <w:rPr>
          <w:rFonts w:eastAsia="Arial Unicode MS"/>
          <w:szCs w:val="24"/>
        </w:rPr>
        <w:t xml:space="preserve"> and to </w:t>
      </w:r>
      <w:proofErr w:type="spellStart"/>
      <w:r w:rsidR="003E29E9">
        <w:rPr>
          <w:rFonts w:eastAsia="Arial Unicode MS"/>
          <w:szCs w:val="24"/>
        </w:rPr>
        <w:t>tailwater</w:t>
      </w:r>
      <w:proofErr w:type="spellEnd"/>
      <w:r w:rsidR="003E29E9">
        <w:rPr>
          <w:rFonts w:eastAsia="Arial Unicode MS"/>
          <w:szCs w:val="24"/>
        </w:rPr>
        <w:t xml:space="preserve"> release</w:t>
      </w:r>
      <w:r w:rsidRPr="007247FF">
        <w:rPr>
          <w:rFonts w:eastAsia="Arial Unicode MS"/>
          <w:szCs w:val="24"/>
        </w:rPr>
        <w:t>.</w:t>
      </w:r>
      <w:r w:rsidR="003E29E9">
        <w:rPr>
          <w:rFonts w:eastAsia="Arial Unicode MS"/>
          <w:szCs w:val="24"/>
        </w:rPr>
        <w:t xml:space="preserve"> 2 sizes needed.</w:t>
      </w:r>
    </w:p>
    <w:p w:rsidR="003E29E9" w:rsidRPr="007247FF" w:rsidRDefault="003E29E9" w:rsidP="007247FF">
      <w:pPr>
        <w:numPr>
          <w:ilvl w:val="0"/>
          <w:numId w:val="2"/>
        </w:numPr>
        <w:rPr>
          <w:rFonts w:eastAsia="Arial Unicode MS"/>
          <w:szCs w:val="24"/>
        </w:rPr>
      </w:pPr>
      <w:r>
        <w:rPr>
          <w:rFonts w:eastAsia="Arial Unicode MS"/>
          <w:szCs w:val="24"/>
          <w:u w:val="single"/>
        </w:rPr>
        <w:t xml:space="preserve">Rope release </w:t>
      </w:r>
      <w:r>
        <w:rPr>
          <w:rFonts w:eastAsia="Arial Unicode MS"/>
          <w:szCs w:val="24"/>
        </w:rPr>
        <w:t xml:space="preserve">– 2 staged on tailrace deck at nearest </w:t>
      </w:r>
      <w:proofErr w:type="spellStart"/>
      <w:r>
        <w:rPr>
          <w:rFonts w:eastAsia="Arial Unicode MS"/>
          <w:szCs w:val="24"/>
        </w:rPr>
        <w:t>loction</w:t>
      </w:r>
      <w:proofErr w:type="spellEnd"/>
    </w:p>
    <w:p w:rsidR="007247FF" w:rsidRPr="007247FF" w:rsidRDefault="007247FF" w:rsidP="007247FF">
      <w:pPr>
        <w:numPr>
          <w:ilvl w:val="0"/>
          <w:numId w:val="2"/>
        </w:numPr>
        <w:rPr>
          <w:rFonts w:eastAsia="Arial Unicode MS"/>
          <w:szCs w:val="24"/>
        </w:rPr>
      </w:pPr>
      <w:r w:rsidRPr="007247FF">
        <w:rPr>
          <w:rFonts w:eastAsia="Arial Unicode MS"/>
          <w:szCs w:val="24"/>
          <w:u w:val="single"/>
        </w:rPr>
        <w:t>Safety harness</w:t>
      </w:r>
      <w:r w:rsidR="003E29E9">
        <w:rPr>
          <w:rFonts w:eastAsia="Arial Unicode MS"/>
          <w:szCs w:val="24"/>
        </w:rPr>
        <w:t>- to access draft tube via hoist</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Hardhat</w:t>
      </w:r>
      <w:r w:rsidRPr="007247FF">
        <w:rPr>
          <w:rFonts w:eastAsia="Arial Unicode MS"/>
          <w:szCs w:val="24"/>
        </w:rPr>
        <w:t>-</w:t>
      </w:r>
      <w:r w:rsidR="003E29E9">
        <w:rPr>
          <w:rFonts w:eastAsia="Arial Unicode MS"/>
          <w:szCs w:val="24"/>
        </w:rPr>
        <w:t xml:space="preserve"> </w:t>
      </w:r>
      <w:proofErr w:type="spellStart"/>
      <w:r w:rsidR="003E29E9">
        <w:rPr>
          <w:rFonts w:eastAsia="Arial Unicode MS"/>
          <w:szCs w:val="24"/>
        </w:rPr>
        <w:t>Nogen</w:t>
      </w:r>
      <w:proofErr w:type="spellEnd"/>
      <w:r w:rsidR="003E29E9">
        <w:rPr>
          <w:rFonts w:eastAsia="Arial Unicode MS"/>
          <w:szCs w:val="24"/>
        </w:rPr>
        <w:t xml:space="preserve"> protection</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Hip waders</w:t>
      </w:r>
      <w:r w:rsidR="003E29E9">
        <w:rPr>
          <w:rFonts w:eastAsia="Arial Unicode MS"/>
          <w:szCs w:val="24"/>
        </w:rPr>
        <w:t>- water depth to 2’</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Safety glasses</w:t>
      </w:r>
      <w:r w:rsidR="003E29E9">
        <w:rPr>
          <w:rFonts w:eastAsia="Arial Unicode MS"/>
          <w:szCs w:val="24"/>
        </w:rPr>
        <w:t>- optional</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Gloves</w:t>
      </w:r>
      <w:r w:rsidR="003E29E9">
        <w:rPr>
          <w:rFonts w:eastAsia="Arial Unicode MS"/>
          <w:szCs w:val="24"/>
        </w:rPr>
        <w:t xml:space="preserve">- hand protection. Sturgeon </w:t>
      </w:r>
      <w:r w:rsidR="00CD793B">
        <w:rPr>
          <w:rFonts w:eastAsia="Arial Unicode MS"/>
          <w:szCs w:val="24"/>
        </w:rPr>
        <w:t>scoots and catfish barbs</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Flashlights</w:t>
      </w:r>
      <w:r w:rsidR="00CD793B">
        <w:rPr>
          <w:rFonts w:eastAsia="Arial Unicode MS"/>
          <w:szCs w:val="24"/>
        </w:rPr>
        <w:t>- its dark down there</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Headlamps</w:t>
      </w:r>
      <w:r w:rsidR="00CD793B">
        <w:rPr>
          <w:rFonts w:eastAsia="Arial Unicode MS"/>
          <w:szCs w:val="24"/>
        </w:rPr>
        <w:t>- hands free, increased vision</w:t>
      </w:r>
      <w:r w:rsidRPr="007247FF">
        <w:rPr>
          <w:rFonts w:eastAsia="Arial Unicode MS"/>
          <w:szCs w:val="24"/>
        </w:rPr>
        <w:t xml:space="preserve"> </w:t>
      </w:r>
    </w:p>
    <w:p w:rsidR="007247FF" w:rsidRPr="007247FF" w:rsidRDefault="007247FF" w:rsidP="007247FF">
      <w:pPr>
        <w:numPr>
          <w:ilvl w:val="0"/>
          <w:numId w:val="2"/>
        </w:numPr>
        <w:rPr>
          <w:rFonts w:eastAsia="Arial Unicode MS"/>
          <w:szCs w:val="24"/>
        </w:rPr>
      </w:pPr>
      <w:r w:rsidRPr="007247FF">
        <w:rPr>
          <w:rFonts w:eastAsia="Arial Unicode MS"/>
          <w:szCs w:val="24"/>
          <w:u w:val="single"/>
        </w:rPr>
        <w:t>Radios with headphones</w:t>
      </w:r>
      <w:r w:rsidR="00CD793B">
        <w:rPr>
          <w:rFonts w:eastAsia="Arial Unicode MS"/>
          <w:szCs w:val="24"/>
        </w:rPr>
        <w:t>- communication clarity. High noise environment</w:t>
      </w:r>
      <w:r w:rsidRPr="007247FF">
        <w:rPr>
          <w:rFonts w:eastAsia="Arial Unicode MS"/>
          <w:szCs w:val="24"/>
        </w:rPr>
        <w:t xml:space="preserve"> </w:t>
      </w:r>
    </w:p>
    <w:p w:rsidR="007247FF" w:rsidRPr="007247FF" w:rsidRDefault="00CD793B" w:rsidP="007247FF">
      <w:pPr>
        <w:numPr>
          <w:ilvl w:val="0"/>
          <w:numId w:val="2"/>
        </w:numPr>
        <w:rPr>
          <w:rFonts w:eastAsia="Arial Unicode MS"/>
          <w:szCs w:val="24"/>
        </w:rPr>
      </w:pPr>
      <w:r>
        <w:rPr>
          <w:rFonts w:eastAsia="Arial Unicode MS"/>
          <w:szCs w:val="24"/>
          <w:u w:val="single"/>
        </w:rPr>
        <w:t>Personal Flo</w:t>
      </w:r>
      <w:r w:rsidR="007247FF" w:rsidRPr="007247FF">
        <w:rPr>
          <w:rFonts w:eastAsia="Arial Unicode MS"/>
          <w:szCs w:val="24"/>
          <w:u w:val="single"/>
        </w:rPr>
        <w:t>tation Device</w:t>
      </w:r>
      <w:r w:rsidR="007247FF" w:rsidRPr="007247FF">
        <w:rPr>
          <w:rFonts w:eastAsia="Arial Unicode MS"/>
          <w:szCs w:val="24"/>
        </w:rPr>
        <w:t xml:space="preserve">- </w:t>
      </w:r>
      <w:r>
        <w:rPr>
          <w:rFonts w:eastAsia="Arial Unicode MS"/>
          <w:szCs w:val="24"/>
        </w:rPr>
        <w:t>drowning protection</w:t>
      </w:r>
    </w:p>
    <w:p w:rsidR="007247FF" w:rsidRPr="00C05F88" w:rsidRDefault="007247FF" w:rsidP="007247FF">
      <w:pPr>
        <w:spacing w:line="240" w:lineRule="exact"/>
        <w:rPr>
          <w:rFonts w:ascii="Arial Unicode MS" w:eastAsia="Arial Unicode MS" w:hAnsi="Arial Unicode MS" w:cs="Arial Unicode MS"/>
          <w:szCs w:val="24"/>
        </w:rPr>
      </w:pPr>
    </w:p>
    <w:p w:rsidR="00E52AF0" w:rsidRDefault="00E52AF0"/>
    <w:sectPr w:rsidR="00E52AF0" w:rsidSect="00E52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A5C5B"/>
    <w:multiLevelType w:val="hybridMultilevel"/>
    <w:tmpl w:val="C5C83A36"/>
    <w:lvl w:ilvl="0" w:tplc="BB9003F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7477B"/>
    <w:multiLevelType w:val="multilevel"/>
    <w:tmpl w:val="58763C6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rPr>
    </w:lvl>
    <w:lvl w:ilvl="2">
      <w:start w:val="1"/>
      <w:numFmt w:val="lowerRoman"/>
      <w:lvlText w:val="%3."/>
      <w:lvlJc w:val="left"/>
      <w:pPr>
        <w:tabs>
          <w:tab w:val="num" w:pos="1440"/>
        </w:tabs>
        <w:ind w:left="1728" w:hanging="288"/>
      </w:pPr>
      <w:rPr>
        <w:rFonts w:ascii="Times New Roman" w:eastAsia="Arial Unicode MS" w:hAnsi="Times New Roman" w:cs="Times New Roman"/>
      </w:rPr>
    </w:lvl>
    <w:lvl w:ilvl="3">
      <w:start w:val="1"/>
      <w:numFmt w:val="bullet"/>
      <w:lvlText w:val=""/>
      <w:lvlJc w:val="left"/>
      <w:pPr>
        <w:tabs>
          <w:tab w:val="num" w:pos="2160"/>
        </w:tabs>
        <w:ind w:left="2376" w:hanging="216"/>
      </w:pPr>
      <w:rPr>
        <w:rFonts w:ascii="Symbol" w:hAnsi="Symbol" w:hint="default"/>
      </w:rPr>
    </w:lvl>
    <w:lvl w:ilvl="4">
      <w:start w:val="1"/>
      <w:numFmt w:val="decimal"/>
      <w:lvlText w:val="(%5)"/>
      <w:lvlJc w:val="left"/>
      <w:pPr>
        <w:tabs>
          <w:tab w:val="num" w:pos="2880"/>
        </w:tabs>
        <w:ind w:left="3384" w:hanging="504"/>
      </w:pPr>
      <w:rPr>
        <w:rFonts w:hint="default"/>
      </w:rPr>
    </w:lvl>
    <w:lvl w:ilvl="5">
      <w:start w:val="1"/>
      <w:numFmt w:val="lowerLetter"/>
      <w:lvlText w:val="(%6)"/>
      <w:lvlJc w:val="left"/>
      <w:pPr>
        <w:tabs>
          <w:tab w:val="num" w:pos="3600"/>
        </w:tabs>
        <w:ind w:left="4176" w:hanging="576"/>
      </w:pPr>
      <w:rPr>
        <w:rFonts w:hint="default"/>
      </w:rPr>
    </w:lvl>
    <w:lvl w:ilvl="6">
      <w:start w:val="1"/>
      <w:numFmt w:val="lowerRoman"/>
      <w:lvlText w:val="(%7)"/>
      <w:lvlJc w:val="left"/>
      <w:pPr>
        <w:tabs>
          <w:tab w:val="num" w:pos="4320"/>
        </w:tabs>
        <w:ind w:left="4752" w:hanging="432"/>
      </w:pPr>
      <w:rPr>
        <w:rFonts w:hint="default"/>
      </w:rPr>
    </w:lvl>
    <w:lvl w:ilvl="7">
      <w:start w:val="1"/>
      <w:numFmt w:val="bullet"/>
      <w:lvlText w:val=""/>
      <w:lvlJc w:val="left"/>
      <w:pPr>
        <w:tabs>
          <w:tab w:val="num" w:pos="5328"/>
        </w:tabs>
        <w:ind w:left="5256" w:hanging="216"/>
      </w:pPr>
      <w:rPr>
        <w:rFonts w:ascii="Symbol" w:hAnsi="Symbol" w:hint="default"/>
        <w:color w:val="auto"/>
      </w:rPr>
    </w:lvl>
    <w:lvl w:ilvl="8">
      <w:start w:val="1"/>
      <w:numFmt w:val="lowerRoman"/>
      <w:lvlText w:val="%9."/>
      <w:lvlJc w:val="left"/>
      <w:pPr>
        <w:ind w:left="3240" w:hanging="360"/>
      </w:pPr>
      <w:rPr>
        <w:rFonts w:hint="default"/>
      </w:rPr>
    </w:lvl>
  </w:abstractNum>
  <w:abstractNum w:abstractNumId="2" w15:restartNumberingAfterBreak="0">
    <w:nsid w:val="4F646ECE"/>
    <w:multiLevelType w:val="multilevel"/>
    <w:tmpl w:val="75ACCA6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rPr>
        <w:rFonts w:hint="default"/>
      </w:rPr>
    </w:lvl>
  </w:abstractNum>
  <w:abstractNum w:abstractNumId="3" w15:restartNumberingAfterBreak="0">
    <w:nsid w:val="71F8175B"/>
    <w:multiLevelType w:val="multilevel"/>
    <w:tmpl w:val="0EF67420"/>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728" w:hanging="288"/>
      </w:pPr>
      <w:rPr>
        <w:rFonts w:hint="default"/>
      </w:rPr>
    </w:lvl>
    <w:lvl w:ilvl="3">
      <w:start w:val="1"/>
      <w:numFmt w:val="bullet"/>
      <w:lvlText w:val=""/>
      <w:lvlJc w:val="left"/>
      <w:pPr>
        <w:tabs>
          <w:tab w:val="num" w:pos="2160"/>
        </w:tabs>
        <w:ind w:left="2376" w:hanging="216"/>
      </w:pPr>
      <w:rPr>
        <w:rFonts w:ascii="Symbol" w:hAnsi="Symbol" w:hint="default"/>
      </w:rPr>
    </w:lvl>
    <w:lvl w:ilvl="4">
      <w:start w:val="1"/>
      <w:numFmt w:val="decimal"/>
      <w:lvlText w:val="(%5)"/>
      <w:lvlJc w:val="left"/>
      <w:pPr>
        <w:tabs>
          <w:tab w:val="num" w:pos="2880"/>
        </w:tabs>
        <w:ind w:left="3384" w:hanging="504"/>
      </w:pPr>
      <w:rPr>
        <w:rFonts w:hint="default"/>
      </w:rPr>
    </w:lvl>
    <w:lvl w:ilvl="5">
      <w:start w:val="1"/>
      <w:numFmt w:val="lowerLetter"/>
      <w:lvlText w:val="(%6)"/>
      <w:lvlJc w:val="left"/>
      <w:pPr>
        <w:tabs>
          <w:tab w:val="num" w:pos="3600"/>
        </w:tabs>
        <w:ind w:left="4176" w:hanging="576"/>
      </w:pPr>
      <w:rPr>
        <w:rFonts w:hint="default"/>
      </w:rPr>
    </w:lvl>
    <w:lvl w:ilvl="6">
      <w:start w:val="1"/>
      <w:numFmt w:val="lowerRoman"/>
      <w:lvlText w:val="(%7)"/>
      <w:lvlJc w:val="left"/>
      <w:pPr>
        <w:tabs>
          <w:tab w:val="num" w:pos="4320"/>
        </w:tabs>
        <w:ind w:left="4752" w:hanging="432"/>
      </w:pPr>
      <w:rPr>
        <w:rFonts w:hint="default"/>
      </w:rPr>
    </w:lvl>
    <w:lvl w:ilvl="7">
      <w:start w:val="1"/>
      <w:numFmt w:val="bullet"/>
      <w:lvlText w:val=""/>
      <w:lvlJc w:val="left"/>
      <w:pPr>
        <w:tabs>
          <w:tab w:val="num" w:pos="5328"/>
        </w:tabs>
        <w:ind w:left="5256" w:hanging="216"/>
      </w:pPr>
      <w:rPr>
        <w:rFonts w:ascii="Symbol" w:hAnsi="Symbol" w:hint="default"/>
        <w:color w:val="auto"/>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spelling="clean" w:grammar="clean"/>
  <w:defaultTabStop w:val="720"/>
  <w:characterSpacingControl w:val="doNotCompress"/>
  <w:compat>
    <w:compatSetting w:name="compatibilityMode" w:uri="http://schemas.microsoft.com/office/word" w:val="12"/>
  </w:compat>
  <w:rsids>
    <w:rsidRoot w:val="007247FF"/>
    <w:rsid w:val="00095700"/>
    <w:rsid w:val="00146304"/>
    <w:rsid w:val="00160B8C"/>
    <w:rsid w:val="00343E1D"/>
    <w:rsid w:val="003A2A2A"/>
    <w:rsid w:val="003E29E9"/>
    <w:rsid w:val="00510A5A"/>
    <w:rsid w:val="00545823"/>
    <w:rsid w:val="007247FF"/>
    <w:rsid w:val="0086643D"/>
    <w:rsid w:val="00917095"/>
    <w:rsid w:val="00AD7093"/>
    <w:rsid w:val="00B72B8A"/>
    <w:rsid w:val="00B964CF"/>
    <w:rsid w:val="00BE37C3"/>
    <w:rsid w:val="00C035F1"/>
    <w:rsid w:val="00CC68B7"/>
    <w:rsid w:val="00CD793B"/>
    <w:rsid w:val="00D62913"/>
    <w:rsid w:val="00E52AF0"/>
    <w:rsid w:val="00EE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AAB9E-46F9-4B21-9180-81094C96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7F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7247FF"/>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47FF"/>
    <w:pPr>
      <w:tabs>
        <w:tab w:val="center" w:pos="4320"/>
        <w:tab w:val="right" w:pos="8640"/>
      </w:tabs>
    </w:pPr>
  </w:style>
  <w:style w:type="character" w:customStyle="1" w:styleId="HeaderChar">
    <w:name w:val="Header Char"/>
    <w:basedOn w:val="DefaultParagraphFont"/>
    <w:link w:val="Header"/>
    <w:uiPriority w:val="99"/>
    <w:rsid w:val="007247FF"/>
    <w:rPr>
      <w:rFonts w:ascii="Times New Roman" w:eastAsia="Times New Roman" w:hAnsi="Times New Roman" w:cs="Times New Roman"/>
      <w:szCs w:val="20"/>
    </w:rPr>
  </w:style>
  <w:style w:type="character" w:styleId="Hyperlink">
    <w:name w:val="Hyperlink"/>
    <w:basedOn w:val="DefaultParagraphFont"/>
    <w:rsid w:val="007247FF"/>
    <w:rPr>
      <w:color w:val="0000FF"/>
      <w:u w:val="single"/>
    </w:rPr>
  </w:style>
  <w:style w:type="paragraph" w:customStyle="1" w:styleId="Default">
    <w:name w:val="Default"/>
    <w:rsid w:val="007247FF"/>
    <w:pPr>
      <w:widowControl w:val="0"/>
      <w:autoSpaceDE w:val="0"/>
      <w:autoSpaceDN w:val="0"/>
      <w:adjustRightInd w:val="0"/>
      <w:spacing w:after="0" w:line="240" w:lineRule="auto"/>
    </w:pPr>
    <w:rPr>
      <w:rFonts w:ascii="Times New Roman" w:eastAsiaTheme="minorEastAsia" w:hAnsi="Times New Roman" w:cs="Times New Roman"/>
      <w:color w:val="000000"/>
      <w:szCs w:val="24"/>
    </w:rPr>
  </w:style>
  <w:style w:type="paragraph" w:styleId="ListParagraph">
    <w:name w:val="List Paragraph"/>
    <w:basedOn w:val="Normal"/>
    <w:uiPriority w:val="34"/>
    <w:qFormat/>
    <w:rsid w:val="007247FF"/>
    <w:pPr>
      <w:ind w:left="720"/>
      <w:contextualSpacing/>
    </w:pPr>
    <w:rPr>
      <w:sz w:val="20"/>
    </w:rPr>
  </w:style>
  <w:style w:type="character" w:customStyle="1" w:styleId="Heading1Char">
    <w:name w:val="Heading 1 Char"/>
    <w:basedOn w:val="DefaultParagraphFont"/>
    <w:link w:val="Heading1"/>
    <w:rsid w:val="007247FF"/>
    <w:rPr>
      <w:rFonts w:ascii="Times New Roman" w:eastAsia="Times New Roman" w:hAnsi="Times New Roman" w:cs="Times New Roman"/>
      <w:b/>
      <w:sz w:val="20"/>
      <w:szCs w:val="20"/>
    </w:rPr>
  </w:style>
  <w:style w:type="paragraph" w:customStyle="1" w:styleId="FPP1">
    <w:name w:val="FPP1"/>
    <w:basedOn w:val="Normal"/>
    <w:qFormat/>
    <w:rsid w:val="00C035F1"/>
    <w:pPr>
      <w:keepNext/>
      <w:numPr>
        <w:numId w:val="4"/>
      </w:numPr>
      <w:spacing w:before="360" w:after="240"/>
    </w:pPr>
    <w:rPr>
      <w:rFonts w:ascii="Times New Roman Bold" w:hAnsi="Times New Roman Bold"/>
      <w:b/>
      <w:caps/>
      <w:u w:val="single"/>
    </w:rPr>
  </w:style>
  <w:style w:type="paragraph" w:customStyle="1" w:styleId="FPP2">
    <w:name w:val="FPP2"/>
    <w:basedOn w:val="Normal"/>
    <w:qFormat/>
    <w:rsid w:val="00C035F1"/>
    <w:pPr>
      <w:keepNext/>
      <w:numPr>
        <w:ilvl w:val="1"/>
        <w:numId w:val="4"/>
      </w:numPr>
      <w:suppressAutoHyphens/>
      <w:spacing w:after="240"/>
    </w:pPr>
    <w:rPr>
      <w:b/>
      <w:szCs w:val="24"/>
      <w:u w:val="single"/>
    </w:rPr>
  </w:style>
  <w:style w:type="paragraph" w:customStyle="1" w:styleId="FPP3">
    <w:name w:val="FPP3"/>
    <w:basedOn w:val="FPP2"/>
    <w:link w:val="FPP3Char"/>
    <w:qFormat/>
    <w:rsid w:val="00C035F1"/>
    <w:pPr>
      <w:keepNext w:val="0"/>
      <w:numPr>
        <w:ilvl w:val="2"/>
      </w:numPr>
    </w:pPr>
    <w:rPr>
      <w:b w:val="0"/>
      <w:u w:val="none"/>
    </w:rPr>
  </w:style>
  <w:style w:type="character" w:customStyle="1" w:styleId="FPP3Char">
    <w:name w:val="FPP3 Char"/>
    <w:link w:val="FPP3"/>
    <w:rsid w:val="00C035F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4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Berthold</dc:creator>
  <cp:keywords/>
  <dc:description/>
  <cp:lastModifiedBy>Cordie, Robert P CIV CENWP CENWD (US)</cp:lastModifiedBy>
  <cp:revision>4</cp:revision>
  <dcterms:created xsi:type="dcterms:W3CDTF">2012-03-08T18:57:00Z</dcterms:created>
  <dcterms:modified xsi:type="dcterms:W3CDTF">2020-08-10T21:12:00Z</dcterms:modified>
</cp:coreProperties>
</file>